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47F" w:rsidRDefault="00925C9B" w:rsidP="00925C9B">
      <w:pPr>
        <w:pStyle w:val="Title"/>
      </w:pPr>
      <w:r>
        <w:t>Tech Note</w:t>
      </w:r>
    </w:p>
    <w:p w:rsidR="00DA58AB" w:rsidRDefault="00DA58AB" w:rsidP="00925C9B">
      <w:pPr>
        <w:pStyle w:val="Heading1"/>
      </w:pPr>
      <w:r>
        <w:t xml:space="preserve">Low Voltage Retarding Field </w:t>
      </w:r>
      <w:r w:rsidR="009B742A">
        <w:t>Mott Polarimeter O</w:t>
      </w:r>
      <w:r>
        <w:t>peration</w:t>
      </w:r>
    </w:p>
    <w:p w:rsidR="00DA58AB" w:rsidRDefault="00DA58AB"/>
    <w:p w:rsidR="00DA58AB" w:rsidRDefault="00DA58AB" w:rsidP="00925C9B">
      <w:pPr>
        <w:pStyle w:val="Heading1"/>
      </w:pPr>
      <w:r>
        <w:t>O</w:t>
      </w:r>
      <w:r w:rsidR="00925C9B">
        <w:t>verview</w:t>
      </w:r>
    </w:p>
    <w:p w:rsidR="00DA58AB" w:rsidRDefault="00DA58AB">
      <w:r>
        <w:t xml:space="preserve">The compact low-voltage Retarding field Mott polarimeter is now in routine use in room 118 EEL.  Longitudinally polarized electrons are excited in the polarized source with circularly polarized light incident on a GaAs photocathode biased at -258 V using a battery bias box.  The electrons are bent 90degrees using an electrostatic bend then steered and focused with electrostatic tube lenses.  The electrons are accelerated to scattering energy (5-30 kV) between two hemispheres, scatter off the thick gold target, and are decelerated to incident energy passing back through the hemispheres.  Retarding field grids are used to for energy analysis of the scattered electrons: multiply scattered electrons have lost much of their incident energy, and when the retarding field grids are near the incident electron energy, only elastically scattered electrons pass through to the CEM detectors where they are counted. </w:t>
      </w:r>
    </w:p>
    <w:p w:rsidR="00DA58AB" w:rsidRDefault="00DA58AB"/>
    <w:p w:rsidR="00DA58AB" w:rsidRDefault="00DA58AB">
      <w:r>
        <w:t xml:space="preserve">The details of setting up and operating this polarimeter are detailed in this tech note. </w:t>
      </w:r>
    </w:p>
    <w:p w:rsidR="00DA58AB" w:rsidRDefault="00DA58AB"/>
    <w:p w:rsidR="00DA58AB" w:rsidRDefault="00DA58AB"/>
    <w:p w:rsidR="00DA58AB" w:rsidRDefault="00925C9B" w:rsidP="00925C9B">
      <w:pPr>
        <w:pStyle w:val="Heading1"/>
      </w:pPr>
      <w:r>
        <w:t>Optics setup</w:t>
      </w:r>
    </w:p>
    <w:p w:rsidR="00797E42" w:rsidRDefault="00797E42"/>
    <w:p w:rsidR="00DA58AB" w:rsidRDefault="00DA58AB">
      <w:r>
        <w:t xml:space="preserve">The cathode is illuminated either with laser light or variable wavelength light from a </w:t>
      </w:r>
      <w:proofErr w:type="spellStart"/>
      <w:r>
        <w:t>monochromator</w:t>
      </w:r>
      <w:proofErr w:type="spellEnd"/>
      <w:r>
        <w:t xml:space="preserve">.  In either case, the light initially passes through a linear polarizer, is deflected upward into the polarized source entrance window with a mirror, an </w:t>
      </w:r>
      <w:proofErr w:type="spellStart"/>
      <w:r>
        <w:t>insertable</w:t>
      </w:r>
      <w:proofErr w:type="spellEnd"/>
      <w:r>
        <w:t xml:space="preserve"> </w:t>
      </w:r>
      <w:proofErr w:type="spellStart"/>
      <w:r>
        <w:t>halfwaveplate</w:t>
      </w:r>
      <w:proofErr w:type="spellEnd"/>
      <w:r>
        <w:t xml:space="preserve"> is used to vary the orientation of the polarization of the light and a quarter </w:t>
      </w:r>
      <w:proofErr w:type="spellStart"/>
      <w:r>
        <w:t>waveplate</w:t>
      </w:r>
      <w:proofErr w:type="spellEnd"/>
      <w:r>
        <w:t xml:space="preserve"> just before the vacuum window  to generate circularly polarized light.  With the </w:t>
      </w:r>
      <w:proofErr w:type="spellStart"/>
      <w:r>
        <w:t>monochromator</w:t>
      </w:r>
      <w:proofErr w:type="spellEnd"/>
      <w:r>
        <w:t xml:space="preserve"> system, a long pass filter to avoid illumination by higher order, short wavelength light is added to the system and a long focal length lens is used to minimize the </w:t>
      </w:r>
      <w:proofErr w:type="spellStart"/>
      <w:r>
        <w:t>monochromator</w:t>
      </w:r>
      <w:proofErr w:type="spellEnd"/>
      <w:r>
        <w:t xml:space="preserve"> spot size on the photocathode.  Power is adjusted at the white light source or through manually adding ND filters to the system.  The laser system has much more power, and an attenuator system consisting of another linear polarizer and a half </w:t>
      </w:r>
      <w:proofErr w:type="spellStart"/>
      <w:r>
        <w:t>waveplate</w:t>
      </w:r>
      <w:proofErr w:type="spellEnd"/>
      <w:r>
        <w:t xml:space="preserve"> is used to vary laser power incident on the photocathode.  For position scans, the vertical bounce mirror is mounted on an x-y scanning stage and QE or transmission scans can be accomplished by moving the spot across the cathode using the computer controlled scanning stage.  </w:t>
      </w:r>
      <w:r w:rsidR="00797E42">
        <w:t xml:space="preserve">A shutter in the laser system allows dark backgrounds to be routinely measured and subtracted from the asymmetry measurement – no provision for this has yet been implemented in the </w:t>
      </w:r>
      <w:proofErr w:type="spellStart"/>
      <w:r w:rsidR="00797E42">
        <w:t>monochromator</w:t>
      </w:r>
      <w:proofErr w:type="spellEnd"/>
      <w:r w:rsidR="00797E42">
        <w:t xml:space="preserve"> setup. </w:t>
      </w:r>
    </w:p>
    <w:p w:rsidR="00797E42" w:rsidRDefault="00797E42"/>
    <w:p w:rsidR="00797E42" w:rsidRDefault="00925C9B" w:rsidP="00925C9B">
      <w:pPr>
        <w:pStyle w:val="Heading1"/>
      </w:pPr>
      <w:r>
        <w:lastRenderedPageBreak/>
        <w:t>Polarized source</w:t>
      </w:r>
    </w:p>
    <w:p w:rsidR="00797E42" w:rsidRDefault="00797E42"/>
    <w:p w:rsidR="00797E42" w:rsidRDefault="00797E42">
      <w:r>
        <w:t xml:space="preserve">The polarized source makes use of standard CEBAF components and has a load-locked system to introduce new photocathode material.  The stainless steel chamber with all metal </w:t>
      </w:r>
      <w:proofErr w:type="spellStart"/>
      <w:r>
        <w:t>ConFlat</w:t>
      </w:r>
      <w:proofErr w:type="spellEnd"/>
      <w:r>
        <w:t xml:space="preserve">™ seals is baked to 250C for 30 hours initially to achieve pressure in the low 10-11 </w:t>
      </w:r>
      <w:proofErr w:type="spellStart"/>
      <w:r>
        <w:t>Torr</w:t>
      </w:r>
      <w:proofErr w:type="spellEnd"/>
      <w:r>
        <w:t xml:space="preserve"> range.  The system is pumped with a combination of sputter ion pumps and non-evaporable getter (NEG) pumps.   The photocathode is mounted on a 26” long hollow tube, referred to as a stalk, which allows heating of the photocathode to a surface temperature of 550C using a heater external to the vacuum.  The stalk should be at the position marked “heat” for photocathode heating and activation.  The photocathode is activated using a yo-yo method and cesium from SAES getter strips (nominally 5A current is used to deposit Cs on the photocathode) and an oxidant:  NF3 is currently used in the system.  Photocurrent from either a white light source or laser is monitored during photocathode activation.  </w:t>
      </w:r>
    </w:p>
    <w:p w:rsidR="00797E42" w:rsidRDefault="00797E42"/>
    <w:p w:rsidR="00745A05" w:rsidRDefault="00925C9B" w:rsidP="00925C9B">
      <w:pPr>
        <w:pStyle w:val="Heading1"/>
      </w:pPr>
      <w:r>
        <w:t>Load Lock cathode changes</w:t>
      </w:r>
      <w:r w:rsidR="00745A05">
        <w:t xml:space="preserve"> </w:t>
      </w:r>
    </w:p>
    <w:p w:rsidR="00745A05" w:rsidRDefault="00745A05"/>
    <w:p w:rsidR="00797E42" w:rsidRDefault="00797E42">
      <w:r>
        <w:t xml:space="preserve">New photocathode material can be loaded into the system using the load-lock bellows and a short bake o f only the bellows.  The McAllister bellows support and manipulator is used to position the stalk.   Retract the stalk fully into the bellows and close the 3” gate valve, then turn off the uppermost “bellows” ion pump before venting the load-lock using the turbo pump cart and dry nitrogen.  (See figure)  When the whole system will be baked, a pinch-off valve must be used to protect the right angle valve for the load-lock system, but for routine use, a CF-NW adapter can be used for venting the load lock system. </w:t>
      </w:r>
    </w:p>
    <w:p w:rsidR="00797E42" w:rsidRDefault="00797E42">
      <w:r>
        <w:t xml:space="preserve">Remove the old stalk and replace it with a new one – a glove bag can be used to reduce the amount of water that enters the system.   Tighten the flange, pump down and </w:t>
      </w:r>
      <w:r w:rsidR="00745A05">
        <w:t xml:space="preserve">when the </w:t>
      </w:r>
      <w:proofErr w:type="spellStart"/>
      <w:r w:rsidR="00745A05">
        <w:t>convectron</w:t>
      </w:r>
      <w:proofErr w:type="spellEnd"/>
      <w:r w:rsidR="00745A05">
        <w:t xml:space="preserve"> gauge on the pump cart reads zero, try turning the ion pump on. </w:t>
      </w:r>
    </w:p>
    <w:p w:rsidR="00745A05" w:rsidRDefault="00745A05">
      <w:r>
        <w:t>The load lock is baked using heat tapes: wrap the heat tapes either around the aluminum support tube or directly around the foil-wrapped bellows, then cover the heat tape assembly with the insulation blanket designed for that purpose.  The photocathode should be heated to 300C during the bake to keep it warmer than the chamber and avoid contaminating the surface.  The load lock should be heated to 250C using the heat tapes, maintained for 12 hours and cooled.   (Get Maud’s procedure copied in here)</w:t>
      </w:r>
    </w:p>
    <w:p w:rsidR="00745A05" w:rsidRDefault="00745A05"/>
    <w:p w:rsidR="007A08CE" w:rsidRDefault="007A08CE">
      <w:pPr>
        <w:rPr>
          <w:rFonts w:ascii="Cambria" w:eastAsia="Times New Roman" w:hAnsi="Cambria"/>
          <w:b/>
          <w:bCs/>
          <w:color w:val="365F91"/>
          <w:sz w:val="28"/>
          <w:szCs w:val="28"/>
        </w:rPr>
      </w:pPr>
      <w:r>
        <w:br w:type="page"/>
      </w:r>
    </w:p>
    <w:p w:rsidR="00925C9B" w:rsidRDefault="00925C9B" w:rsidP="00925C9B">
      <w:pPr>
        <w:pStyle w:val="Heading1"/>
      </w:pPr>
      <w:r>
        <w:lastRenderedPageBreak/>
        <w:t xml:space="preserve">Internal wiring </w:t>
      </w:r>
    </w:p>
    <w:p w:rsidR="0050363E" w:rsidRDefault="0050363E" w:rsidP="0050363E">
      <w:pPr>
        <w:pStyle w:val="Heading2"/>
      </w:pPr>
      <w:r>
        <w:t>Channel Electron Multipliers</w:t>
      </w:r>
    </w:p>
    <w:p w:rsidR="0050363E" w:rsidRDefault="0050363E" w:rsidP="0050363E">
      <w:r>
        <w:t xml:space="preserve">Each CEM has three connectors.  The signal is connected at the back of the CEM and designated lead 1.  The front bias, connected at the front of the CEM, is designated lead 2.  The back bias, in the center of the CEM is designated 3.  </w:t>
      </w:r>
    </w:p>
    <w:p w:rsidR="0050363E" w:rsidRDefault="0050363E" w:rsidP="0050363E"/>
    <w:p w:rsidR="0050363E" w:rsidRDefault="000E515E" w:rsidP="0050363E">
      <w:r>
        <w:rPr>
          <w:noProof/>
        </w:rPr>
        <w:pict>
          <v:oval id="_x0000_s1136" style="position:absolute;margin-left:201pt;margin-top:1.05pt;width:12.75pt;height:12.4pt;z-index:251662336">
            <v:textbox inset="0,0,0,0">
              <w:txbxContent>
                <w:p w:rsidR="0050363E" w:rsidRPr="00895404" w:rsidRDefault="0050363E" w:rsidP="0050363E">
                  <w:pPr>
                    <w:jc w:val="center"/>
                    <w:rPr>
                      <w:sz w:val="16"/>
                      <w:szCs w:val="16"/>
                    </w:rPr>
                  </w:pPr>
                  <w:r>
                    <w:rPr>
                      <w:sz w:val="16"/>
                      <w:szCs w:val="16"/>
                    </w:rPr>
                    <w:t>5</w:t>
                  </w:r>
                </w:p>
              </w:txbxContent>
            </v:textbox>
          </v:oval>
        </w:pict>
      </w:r>
      <w:r>
        <w:rPr>
          <w:noProof/>
        </w:rPr>
        <w:pict>
          <v:oval id="_x0000_s1135" style="position:absolute;margin-left:193.5pt;margin-top:11.5pt;width:12.75pt;height:12.4pt;z-index:251661312">
            <v:textbox inset="0,0,0,0">
              <w:txbxContent>
                <w:p w:rsidR="0050363E" w:rsidRPr="00895404" w:rsidRDefault="0050363E" w:rsidP="0050363E">
                  <w:pPr>
                    <w:jc w:val="center"/>
                    <w:rPr>
                      <w:sz w:val="16"/>
                      <w:szCs w:val="16"/>
                    </w:rPr>
                  </w:pPr>
                  <w:r>
                    <w:rPr>
                      <w:sz w:val="16"/>
                      <w:szCs w:val="16"/>
                    </w:rPr>
                    <w:t>4</w:t>
                  </w:r>
                </w:p>
              </w:txbxContent>
            </v:textbox>
          </v:oval>
        </w:pict>
      </w:r>
      <w:r>
        <w:rPr>
          <w:noProof/>
        </w:rPr>
        <w:pict>
          <v:oval id="_x0000_s1134" style="position:absolute;margin-left:227.25pt;margin-top:16pt;width:12.75pt;height:12.4pt;z-index:251660288">
            <v:textbox inset="0,0,0,0">
              <w:txbxContent>
                <w:p w:rsidR="0050363E" w:rsidRPr="00895404" w:rsidRDefault="0050363E" w:rsidP="0050363E">
                  <w:pPr>
                    <w:jc w:val="center"/>
                    <w:rPr>
                      <w:sz w:val="16"/>
                      <w:szCs w:val="16"/>
                    </w:rPr>
                  </w:pPr>
                  <w:r>
                    <w:rPr>
                      <w:sz w:val="16"/>
                      <w:szCs w:val="16"/>
                    </w:rPr>
                    <w:t>3</w:t>
                  </w:r>
                </w:p>
              </w:txbxContent>
            </v:textbox>
          </v:oval>
        </w:pict>
      </w:r>
      <w:r>
        <w:rPr>
          <w:noProof/>
        </w:rPr>
        <w:pict>
          <v:oval id="_x0000_s1133" style="position:absolute;margin-left:222.75pt;margin-top:28.4pt;width:12.75pt;height:12.4pt;z-index:251659264">
            <v:textbox inset="0,0,0,0">
              <w:txbxContent>
                <w:p w:rsidR="0050363E" w:rsidRPr="00895404" w:rsidRDefault="0050363E" w:rsidP="0050363E">
                  <w:pPr>
                    <w:jc w:val="center"/>
                    <w:rPr>
                      <w:sz w:val="16"/>
                      <w:szCs w:val="16"/>
                    </w:rPr>
                  </w:pPr>
                  <w:r>
                    <w:rPr>
                      <w:sz w:val="16"/>
                      <w:szCs w:val="16"/>
                    </w:rPr>
                    <w:t>2</w:t>
                  </w:r>
                </w:p>
              </w:txbxContent>
            </v:textbox>
          </v:oval>
        </w:pict>
      </w:r>
      <w:r>
        <w:rPr>
          <w:noProof/>
        </w:rPr>
        <w:pict>
          <v:oval id="_x0000_s1132" style="position:absolute;margin-left:206.25pt;margin-top:36.3pt;width:12.75pt;height:12.4pt;z-index:251658240">
            <v:textbox inset="0,0,0,0">
              <w:txbxContent>
                <w:p w:rsidR="0050363E" w:rsidRPr="00895404" w:rsidRDefault="0050363E" w:rsidP="0050363E">
                  <w:pPr>
                    <w:jc w:val="center"/>
                    <w:rPr>
                      <w:sz w:val="16"/>
                      <w:szCs w:val="16"/>
                    </w:rPr>
                  </w:pPr>
                  <w:r w:rsidRPr="00895404">
                    <w:rPr>
                      <w:sz w:val="16"/>
                      <w:szCs w:val="16"/>
                    </w:rPr>
                    <w:t>1</w:t>
                  </w:r>
                </w:p>
              </w:txbxContent>
            </v:textbox>
          </v:oval>
        </w:pict>
      </w:r>
      <w:r>
        <w:rPr>
          <w:noProof/>
        </w:rPr>
        <w:pict>
          <v:oval id="_x0000_s1131" style="position:absolute;margin-left:192pt;margin-top:1.05pt;width:48pt;height:48.35pt;z-index:251657216"/>
        </w:pict>
      </w:r>
      <w:r>
        <w:pict>
          <v:group id="_x0000_s1030" style="width:129pt;height:43.5pt;mso-position-horizontal-relative:char;mso-position-vertical-relative:line" coordorigin="3825,2490" coordsize="2580,87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1" type="#_x0000_t5" style="position:absolute;left:5715;top:2595;width:690;height:690;rotation:270"/>
            <v:rect id="_x0000_s1032" style="position:absolute;left:4080;top:2490;width:1755;height:870"/>
            <v:oval id="_x0000_s1033" style="position:absolute;left:3825;top:2895;width:255;height:300">
              <v:textbox inset="0,0,0,0">
                <w:txbxContent>
                  <w:p w:rsidR="0050363E" w:rsidRPr="00895404" w:rsidRDefault="0050363E" w:rsidP="0050363E">
                    <w:pPr>
                      <w:jc w:val="center"/>
                    </w:pPr>
                    <w:r w:rsidRPr="00895404">
                      <w:t>1</w:t>
                    </w:r>
                  </w:p>
                </w:txbxContent>
              </v:textbox>
            </v:oval>
            <v:oval id="_x0000_s1034" style="position:absolute;left:4575;top:2595;width:255;height:300">
              <v:textbox inset="0,0,0,0">
                <w:txbxContent>
                  <w:p w:rsidR="0050363E" w:rsidRPr="00895404" w:rsidRDefault="0050363E" w:rsidP="0050363E">
                    <w:pPr>
                      <w:jc w:val="center"/>
                    </w:pPr>
                    <w:r>
                      <w:t>3</w:t>
                    </w:r>
                  </w:p>
                </w:txbxContent>
              </v:textbox>
            </v:oval>
            <v:oval id="_x0000_s1035" style="position:absolute;left:5460;top:2595;width:255;height:300">
              <v:textbox inset="0,0,0,0">
                <w:txbxContent>
                  <w:p w:rsidR="0050363E" w:rsidRPr="00895404" w:rsidRDefault="0050363E" w:rsidP="0050363E">
                    <w:r>
                      <w:t>2</w:t>
                    </w:r>
                  </w:p>
                </w:txbxContent>
              </v:textbox>
            </v:oval>
            <w10:wrap type="none"/>
            <w10:anchorlock/>
          </v:group>
        </w:pict>
      </w:r>
      <w:r w:rsidR="0050363E">
        <w:t xml:space="preserve">  </w:t>
      </w:r>
    </w:p>
    <w:p w:rsidR="0050363E" w:rsidRDefault="000E515E" w:rsidP="0050363E">
      <w:pPr>
        <w:pStyle w:val="Heading1"/>
      </w:pPr>
      <w:r>
        <w:rPr>
          <w:noProof/>
        </w:rPr>
        <w:pict>
          <v:shapetype id="_x0000_t202" coordsize="21600,21600" o:spt="202" path="m,l,21600r21600,l21600,xe">
            <v:stroke joinstyle="miter"/>
            <v:path gradientshapeok="t" o:connecttype="rect"/>
          </v:shapetype>
          <v:shape id="_x0000_s1130" type="#_x0000_t202" style="position:absolute;margin-left:.75pt;margin-top:6.9pt;width:506.25pt;height:21pt;z-index:251656192" stroked="f">
            <v:textbox style="mso-fit-shape-to-text:t" inset="0,0,0,0">
              <w:txbxContent>
                <w:p w:rsidR="0050363E" w:rsidRPr="00387E9C" w:rsidRDefault="0050363E" w:rsidP="0050363E">
                  <w:pPr>
                    <w:pStyle w:val="Caption"/>
                    <w:rPr>
                      <w:noProof/>
                    </w:rPr>
                  </w:pPr>
                  <w:r>
                    <w:t xml:space="preserve">Figure </w:t>
                  </w:r>
                  <w:fldSimple w:instr=" SEQ Figure \* ARABIC ">
                    <w:r w:rsidR="002C473D">
                      <w:rPr>
                        <w:noProof/>
                      </w:rPr>
                      <w:t>1</w:t>
                    </w:r>
                  </w:fldSimple>
                  <w:r>
                    <w:t xml:space="preserve"> CEM and can electrode </w:t>
                  </w:r>
                  <w:proofErr w:type="gramStart"/>
                  <w:r>
                    <w:t>configuration  1:collector</w:t>
                  </w:r>
                  <w:proofErr w:type="gramEnd"/>
                  <w:r>
                    <w:t xml:space="preserve"> 2:front bias 3:back bias 4:can and can grid 5: retarding field grid</w:t>
                  </w:r>
                </w:p>
              </w:txbxContent>
            </v:textbox>
          </v:shape>
        </w:pict>
      </w:r>
    </w:p>
    <w:p w:rsidR="0050363E" w:rsidRPr="0050363E" w:rsidRDefault="0050363E" w:rsidP="0050363E"/>
    <w:p w:rsidR="00144F65" w:rsidRDefault="00144F65" w:rsidP="00144F65">
      <w:r>
        <w:t xml:space="preserve">The detector high voltage bias and signal detection, and Mott electrostatic lenses are connected to the external electronics through two </w:t>
      </w:r>
      <w:proofErr w:type="spellStart"/>
      <w:r>
        <w:t>multipin</w:t>
      </w:r>
      <w:proofErr w:type="spellEnd"/>
      <w:r>
        <w:t xml:space="preserve"> vacuum </w:t>
      </w:r>
      <w:proofErr w:type="spellStart"/>
      <w:r>
        <w:t>feedthroughs</w:t>
      </w:r>
      <w:proofErr w:type="spellEnd"/>
      <w:r>
        <w:t xml:space="preserve">.  The cables are connected as follows.  </w:t>
      </w:r>
    </w:p>
    <w:p w:rsidR="007A08CE" w:rsidRDefault="007A08CE" w:rsidP="00144F65"/>
    <w:p w:rsidR="007A08CE" w:rsidRDefault="000E515E" w:rsidP="00144F65">
      <w:r>
        <w:rPr>
          <w:noProof/>
        </w:rPr>
        <w:pict>
          <v:group id="_x0000_s1060" style="position:absolute;margin-left:314.25pt;margin-top:6pt;width:96.75pt;height:123.65pt;z-index:251649024" coordorigin="7725,2864" coordsize="1935,2473">
            <v:rect id="_x0000_s1061" style="position:absolute;left:8655;top:2864;width:90;height:360" fillcolor="black" stroked="f" strokecolor="#f2f2f2" strokeweight="3pt">
              <v:shadow type="perspective" color="#7f7f7f" opacity=".5" offset="1pt" offset2="-1pt"/>
            </v:rect>
            <v:oval id="_x0000_s1062" style="position:absolute;left:8190;top:3288;width:255;height:248">
              <v:textbox style="mso-next-textbox:#_x0000_s1062" inset="0,0,0,0">
                <w:txbxContent>
                  <w:p w:rsidR="009A2103" w:rsidRPr="00895404" w:rsidRDefault="009A2103" w:rsidP="009A2103">
                    <w:pPr>
                      <w:jc w:val="center"/>
                      <w:rPr>
                        <w:sz w:val="16"/>
                        <w:szCs w:val="16"/>
                      </w:rPr>
                    </w:pPr>
                    <w:r>
                      <w:rPr>
                        <w:sz w:val="16"/>
                        <w:szCs w:val="16"/>
                      </w:rPr>
                      <w:t>B</w:t>
                    </w:r>
                  </w:p>
                </w:txbxContent>
              </v:textbox>
            </v:oval>
            <v:oval id="_x0000_s1063" style="position:absolute;left:8565;top:3288;width:255;height:248">
              <v:textbox style="mso-next-textbox:#_x0000_s1063" inset="0,0,0,0">
                <w:txbxContent>
                  <w:p w:rsidR="009A2103" w:rsidRPr="00895404" w:rsidRDefault="009A2103" w:rsidP="009A2103">
                    <w:pPr>
                      <w:jc w:val="center"/>
                      <w:rPr>
                        <w:sz w:val="16"/>
                        <w:szCs w:val="16"/>
                      </w:rPr>
                    </w:pPr>
                    <w:r>
                      <w:rPr>
                        <w:sz w:val="16"/>
                        <w:szCs w:val="16"/>
                      </w:rPr>
                      <w:t>A</w:t>
                    </w:r>
                  </w:p>
                </w:txbxContent>
              </v:textbox>
            </v:oval>
            <v:oval id="_x0000_s1064" style="position:absolute;left:8940;top:3288;width:255;height:248">
              <v:textbox style="mso-next-textbox:#_x0000_s1064" inset="0,0,0,0">
                <w:txbxContent>
                  <w:p w:rsidR="009A2103" w:rsidRPr="00895404" w:rsidRDefault="009A2103" w:rsidP="009A2103">
                    <w:pPr>
                      <w:jc w:val="center"/>
                      <w:rPr>
                        <w:sz w:val="16"/>
                        <w:szCs w:val="16"/>
                      </w:rPr>
                    </w:pPr>
                    <w:r>
                      <w:rPr>
                        <w:sz w:val="16"/>
                        <w:szCs w:val="16"/>
                      </w:rPr>
                      <w:t>K</w:t>
                    </w:r>
                  </w:p>
                </w:txbxContent>
              </v:textbox>
            </v:oval>
            <v:oval id="_x0000_s1065" style="position:absolute;left:7725;top:3685;width:255;height:248">
              <v:textbox style="mso-next-textbox:#_x0000_s1065" inset="0,0,0,0">
                <w:txbxContent>
                  <w:p w:rsidR="009A2103" w:rsidRPr="00895404" w:rsidRDefault="009A2103" w:rsidP="009A2103">
                    <w:pPr>
                      <w:jc w:val="center"/>
                      <w:rPr>
                        <w:sz w:val="16"/>
                        <w:szCs w:val="16"/>
                      </w:rPr>
                    </w:pPr>
                    <w:r>
                      <w:rPr>
                        <w:sz w:val="16"/>
                        <w:szCs w:val="16"/>
                      </w:rPr>
                      <w:t>C</w:t>
                    </w:r>
                  </w:p>
                </w:txbxContent>
              </v:textbox>
            </v:oval>
            <v:oval id="_x0000_s1066" style="position:absolute;left:8130;top:3686;width:255;height:248">
              <v:textbox style="mso-next-textbox:#_x0000_s1066" inset="0,0,0,0">
                <w:txbxContent>
                  <w:p w:rsidR="009A2103" w:rsidRPr="00895404" w:rsidRDefault="009A2103" w:rsidP="009A2103">
                    <w:pPr>
                      <w:jc w:val="center"/>
                      <w:rPr>
                        <w:sz w:val="16"/>
                        <w:szCs w:val="16"/>
                      </w:rPr>
                    </w:pPr>
                    <w:r>
                      <w:rPr>
                        <w:sz w:val="16"/>
                        <w:szCs w:val="16"/>
                      </w:rPr>
                      <w:t>M</w:t>
                    </w:r>
                  </w:p>
                </w:txbxContent>
              </v:textbox>
            </v:oval>
            <v:oval id="_x0000_s1067" style="position:absolute;left:8565;top:3686;width:255;height:248">
              <v:textbox style="mso-next-textbox:#_x0000_s1067" inset="0,0,0,0">
                <w:txbxContent>
                  <w:p w:rsidR="009A2103" w:rsidRPr="00895404" w:rsidRDefault="009A2103" w:rsidP="009A2103">
                    <w:pPr>
                      <w:jc w:val="center"/>
                      <w:rPr>
                        <w:sz w:val="16"/>
                        <w:szCs w:val="16"/>
                      </w:rPr>
                    </w:pPr>
                    <w:r>
                      <w:rPr>
                        <w:sz w:val="16"/>
                        <w:szCs w:val="16"/>
                      </w:rPr>
                      <w:t>L</w:t>
                    </w:r>
                  </w:p>
                </w:txbxContent>
              </v:textbox>
            </v:oval>
            <v:oval id="_x0000_s1068" style="position:absolute;left:8985;top:3686;width:255;height:248">
              <v:textbox style="mso-next-textbox:#_x0000_s1068" inset="0,0,0,0">
                <w:txbxContent>
                  <w:p w:rsidR="009A2103" w:rsidRPr="00895404" w:rsidRDefault="009A2103" w:rsidP="009A2103">
                    <w:pPr>
                      <w:jc w:val="center"/>
                      <w:rPr>
                        <w:sz w:val="16"/>
                        <w:szCs w:val="16"/>
                      </w:rPr>
                    </w:pPr>
                    <w:r>
                      <w:rPr>
                        <w:sz w:val="16"/>
                        <w:szCs w:val="16"/>
                      </w:rPr>
                      <w:t>T</w:t>
                    </w:r>
                  </w:p>
                </w:txbxContent>
              </v:textbox>
            </v:oval>
            <v:oval id="_x0000_s1069" style="position:absolute;left:9390;top:3686;width:255;height:248">
              <v:textbox style="mso-next-textbox:#_x0000_s1069" inset="0,0,0,0">
                <w:txbxContent>
                  <w:p w:rsidR="009A2103" w:rsidRPr="00895404" w:rsidRDefault="009A2103" w:rsidP="009A2103">
                    <w:pPr>
                      <w:jc w:val="center"/>
                      <w:rPr>
                        <w:sz w:val="16"/>
                        <w:szCs w:val="16"/>
                      </w:rPr>
                    </w:pPr>
                    <w:r>
                      <w:rPr>
                        <w:sz w:val="16"/>
                        <w:szCs w:val="16"/>
                      </w:rPr>
                      <w:t>J</w:t>
                    </w:r>
                  </w:p>
                </w:txbxContent>
              </v:textbox>
            </v:oval>
            <v:oval id="_x0000_s1070" style="position:absolute;left:7785;top:4143;width:255;height:248">
              <v:textbox style="mso-next-textbox:#_x0000_s1070" inset="0,0,0,0">
                <w:txbxContent>
                  <w:p w:rsidR="009A2103" w:rsidRPr="00895404" w:rsidRDefault="009A2103" w:rsidP="009A2103">
                    <w:pPr>
                      <w:jc w:val="center"/>
                      <w:rPr>
                        <w:sz w:val="16"/>
                        <w:szCs w:val="16"/>
                      </w:rPr>
                    </w:pPr>
                    <w:r>
                      <w:rPr>
                        <w:sz w:val="16"/>
                        <w:szCs w:val="16"/>
                      </w:rPr>
                      <w:t>N</w:t>
                    </w:r>
                  </w:p>
                </w:txbxContent>
              </v:textbox>
            </v:oval>
            <v:oval id="_x0000_s1071" style="position:absolute;left:8295;top:4143;width:255;height:248">
              <v:textbox style="mso-next-textbox:#_x0000_s1071" inset="0,0,0,0">
                <w:txbxContent>
                  <w:p w:rsidR="009A2103" w:rsidRPr="00895404" w:rsidRDefault="009A2103" w:rsidP="009A2103">
                    <w:pPr>
                      <w:jc w:val="center"/>
                      <w:rPr>
                        <w:sz w:val="16"/>
                        <w:szCs w:val="16"/>
                      </w:rPr>
                    </w:pPr>
                    <w:r>
                      <w:rPr>
                        <w:sz w:val="16"/>
                        <w:szCs w:val="16"/>
                      </w:rPr>
                      <w:t>U</w:t>
                    </w:r>
                  </w:p>
                </w:txbxContent>
              </v:textbox>
            </v:oval>
            <v:oval id="_x0000_s1072" style="position:absolute;left:8760;top:4144;width:255;height:248">
              <v:textbox style="mso-next-textbox:#_x0000_s1072" inset="0,0,0,0">
                <w:txbxContent>
                  <w:p w:rsidR="009A2103" w:rsidRPr="00895404" w:rsidRDefault="009A2103" w:rsidP="009A2103">
                    <w:pPr>
                      <w:jc w:val="center"/>
                      <w:rPr>
                        <w:sz w:val="16"/>
                        <w:szCs w:val="16"/>
                      </w:rPr>
                    </w:pPr>
                    <w:r>
                      <w:rPr>
                        <w:sz w:val="16"/>
                        <w:szCs w:val="16"/>
                      </w:rPr>
                      <w:t>V</w:t>
                    </w:r>
                  </w:p>
                </w:txbxContent>
              </v:textbox>
            </v:oval>
            <v:oval id="_x0000_s1073" style="position:absolute;left:9195;top:4144;width:255;height:248">
              <v:textbox style="mso-next-textbox:#_x0000_s1073" inset="0,0,0,0">
                <w:txbxContent>
                  <w:p w:rsidR="009A2103" w:rsidRPr="00895404" w:rsidRDefault="009A2103" w:rsidP="009A2103">
                    <w:pPr>
                      <w:jc w:val="center"/>
                      <w:rPr>
                        <w:sz w:val="16"/>
                        <w:szCs w:val="16"/>
                      </w:rPr>
                    </w:pPr>
                    <w:r>
                      <w:rPr>
                        <w:sz w:val="16"/>
                        <w:szCs w:val="16"/>
                      </w:rPr>
                      <w:t>S</w:t>
                    </w:r>
                  </w:p>
                </w:txbxContent>
              </v:textbox>
            </v:oval>
            <v:oval id="_x0000_s1074" style="position:absolute;left:8190;top:5089;width:255;height:248">
              <v:textbox style="mso-next-textbox:#_x0000_s1074" inset="0,0,0,0">
                <w:txbxContent>
                  <w:p w:rsidR="009A2103" w:rsidRPr="00895404" w:rsidRDefault="009A2103" w:rsidP="009A2103">
                    <w:pPr>
                      <w:jc w:val="center"/>
                      <w:rPr>
                        <w:sz w:val="16"/>
                        <w:szCs w:val="16"/>
                      </w:rPr>
                    </w:pPr>
                    <w:r>
                      <w:rPr>
                        <w:sz w:val="16"/>
                        <w:szCs w:val="16"/>
                      </w:rPr>
                      <w:t>E</w:t>
                    </w:r>
                  </w:p>
                </w:txbxContent>
              </v:textbox>
            </v:oval>
            <v:oval id="_x0000_s1075" style="position:absolute;left:8565;top:5089;width:255;height:248">
              <v:textbox style="mso-next-textbox:#_x0000_s1075" inset="0,0,0,0">
                <w:txbxContent>
                  <w:p w:rsidR="009A2103" w:rsidRPr="00895404" w:rsidRDefault="009A2103" w:rsidP="009A2103">
                    <w:pPr>
                      <w:jc w:val="center"/>
                      <w:rPr>
                        <w:sz w:val="16"/>
                        <w:szCs w:val="16"/>
                      </w:rPr>
                    </w:pPr>
                    <w:r>
                      <w:rPr>
                        <w:sz w:val="16"/>
                        <w:szCs w:val="16"/>
                      </w:rPr>
                      <w:t>F</w:t>
                    </w:r>
                  </w:p>
                </w:txbxContent>
              </v:textbox>
            </v:oval>
            <v:oval id="_x0000_s1076" style="position:absolute;left:8940;top:5089;width:255;height:248">
              <v:textbox style="mso-next-textbox:#_x0000_s1076" inset="0,0,0,0">
                <w:txbxContent>
                  <w:p w:rsidR="009A2103" w:rsidRPr="00895404" w:rsidRDefault="009A2103" w:rsidP="009A2103">
                    <w:pPr>
                      <w:jc w:val="center"/>
                      <w:rPr>
                        <w:sz w:val="16"/>
                        <w:szCs w:val="16"/>
                      </w:rPr>
                    </w:pPr>
                    <w:r>
                      <w:rPr>
                        <w:sz w:val="16"/>
                        <w:szCs w:val="16"/>
                      </w:rPr>
                      <w:t>G</w:t>
                    </w:r>
                  </w:p>
                </w:txbxContent>
              </v:textbox>
            </v:oval>
            <v:oval id="_x0000_s1077" style="position:absolute;left:7740;top:4585;width:255;height:248">
              <v:textbox style="mso-next-textbox:#_x0000_s1077" inset="0,0,0,0">
                <w:txbxContent>
                  <w:p w:rsidR="009A2103" w:rsidRPr="00895404" w:rsidRDefault="009A2103" w:rsidP="009A2103">
                    <w:pPr>
                      <w:jc w:val="center"/>
                      <w:rPr>
                        <w:sz w:val="16"/>
                        <w:szCs w:val="16"/>
                      </w:rPr>
                    </w:pPr>
                    <w:r>
                      <w:rPr>
                        <w:sz w:val="16"/>
                        <w:szCs w:val="16"/>
                      </w:rPr>
                      <w:t>D</w:t>
                    </w:r>
                  </w:p>
                </w:txbxContent>
              </v:textbox>
            </v:oval>
            <v:oval id="_x0000_s1078" style="position:absolute;left:8145;top:4586;width:255;height:248">
              <v:textbox style="mso-next-textbox:#_x0000_s1078" inset="0,0,0,0">
                <w:txbxContent>
                  <w:p w:rsidR="009A2103" w:rsidRPr="00895404" w:rsidRDefault="009A2103" w:rsidP="009A2103">
                    <w:pPr>
                      <w:jc w:val="center"/>
                      <w:rPr>
                        <w:sz w:val="16"/>
                        <w:szCs w:val="16"/>
                      </w:rPr>
                    </w:pPr>
                    <w:r>
                      <w:rPr>
                        <w:sz w:val="16"/>
                        <w:szCs w:val="16"/>
                      </w:rPr>
                      <w:t>P</w:t>
                    </w:r>
                  </w:p>
                </w:txbxContent>
              </v:textbox>
            </v:oval>
            <v:oval id="_x0000_s1079" style="position:absolute;left:8580;top:4586;width:255;height:248">
              <v:textbox style="mso-next-textbox:#_x0000_s1079" inset="0,0,0,0">
                <w:txbxContent>
                  <w:p w:rsidR="009A2103" w:rsidRPr="00895404" w:rsidRDefault="009A2103" w:rsidP="009A2103">
                    <w:pPr>
                      <w:jc w:val="center"/>
                      <w:rPr>
                        <w:sz w:val="16"/>
                        <w:szCs w:val="16"/>
                      </w:rPr>
                    </w:pPr>
                    <w:r>
                      <w:rPr>
                        <w:sz w:val="16"/>
                        <w:szCs w:val="16"/>
                      </w:rPr>
                      <w:t>Q</w:t>
                    </w:r>
                  </w:p>
                </w:txbxContent>
              </v:textbox>
            </v:oval>
            <v:oval id="_x0000_s1080" style="position:absolute;left:9000;top:4586;width:255;height:248">
              <v:textbox style="mso-next-textbox:#_x0000_s1080" inset="0,0,0,0">
                <w:txbxContent>
                  <w:p w:rsidR="009A2103" w:rsidRPr="00895404" w:rsidRDefault="009A2103" w:rsidP="009A2103">
                    <w:pPr>
                      <w:jc w:val="center"/>
                      <w:rPr>
                        <w:sz w:val="16"/>
                        <w:szCs w:val="16"/>
                      </w:rPr>
                    </w:pPr>
                    <w:r>
                      <w:rPr>
                        <w:sz w:val="16"/>
                        <w:szCs w:val="16"/>
                      </w:rPr>
                      <w:t>R</w:t>
                    </w:r>
                  </w:p>
                </w:txbxContent>
              </v:textbox>
            </v:oval>
            <v:oval id="_x0000_s1081" style="position:absolute;left:9405;top:4586;width:255;height:248">
              <v:textbox style="mso-next-textbox:#_x0000_s1081" inset="0,0,0,0">
                <w:txbxContent>
                  <w:p w:rsidR="009A2103" w:rsidRPr="00895404" w:rsidRDefault="009A2103" w:rsidP="009A2103">
                    <w:pPr>
                      <w:jc w:val="center"/>
                      <w:rPr>
                        <w:sz w:val="16"/>
                        <w:szCs w:val="16"/>
                      </w:rPr>
                    </w:pPr>
                    <w:r>
                      <w:rPr>
                        <w:sz w:val="16"/>
                        <w:szCs w:val="16"/>
                      </w:rPr>
                      <w:t>H</w:t>
                    </w:r>
                  </w:p>
                </w:txbxContent>
              </v:textbox>
            </v:oval>
          </v:group>
        </w:pict>
      </w:r>
      <w:r>
        <w:rPr>
          <w:noProof/>
        </w:rPr>
        <w:pict>
          <v:group id="_x0000_s1038" style="position:absolute;margin-left:15.75pt;margin-top:4.5pt;width:96.75pt;height:125.15pt;z-index:251648000" coordorigin="1755,2834" coordsize="1935,2503">
            <v:rect id="_x0000_s1039" style="position:absolute;left:2715;top:2834;width:90;height:360" fillcolor="black" stroked="f" strokecolor="#f2f2f2" strokeweight="3pt">
              <v:shadow type="perspective" color="#7f7f7f" opacity=".5" offset="1pt" offset2="-1pt"/>
            </v:rect>
            <v:oval id="_x0000_s1040" style="position:absolute;left:2220;top:3288;width:255;height:248">
              <v:textbox style="mso-next-textbox:#_x0000_s1040" inset="0,0,0,0">
                <w:txbxContent>
                  <w:p w:rsidR="007A08CE" w:rsidRPr="00895404" w:rsidRDefault="007A08CE" w:rsidP="007A08CE">
                    <w:pPr>
                      <w:jc w:val="center"/>
                      <w:rPr>
                        <w:sz w:val="16"/>
                        <w:szCs w:val="16"/>
                      </w:rPr>
                    </w:pPr>
                    <w:r>
                      <w:rPr>
                        <w:sz w:val="16"/>
                        <w:szCs w:val="16"/>
                      </w:rPr>
                      <w:t>K</w:t>
                    </w:r>
                  </w:p>
                </w:txbxContent>
              </v:textbox>
            </v:oval>
            <v:oval id="_x0000_s1041" style="position:absolute;left:2595;top:3288;width:255;height:248">
              <v:textbox style="mso-next-textbox:#_x0000_s1041" inset="0,0,0,0">
                <w:txbxContent>
                  <w:p w:rsidR="007A08CE" w:rsidRPr="00895404" w:rsidRDefault="007A08CE" w:rsidP="007A08CE">
                    <w:pPr>
                      <w:jc w:val="center"/>
                      <w:rPr>
                        <w:sz w:val="16"/>
                        <w:szCs w:val="16"/>
                      </w:rPr>
                    </w:pPr>
                    <w:r>
                      <w:rPr>
                        <w:sz w:val="16"/>
                        <w:szCs w:val="16"/>
                      </w:rPr>
                      <w:t>A</w:t>
                    </w:r>
                  </w:p>
                </w:txbxContent>
              </v:textbox>
            </v:oval>
            <v:oval id="_x0000_s1042" style="position:absolute;left:2970;top:3288;width:255;height:248">
              <v:textbox style="mso-next-textbox:#_x0000_s1042" inset="0,0,0,0">
                <w:txbxContent>
                  <w:p w:rsidR="007A08CE" w:rsidRPr="00895404" w:rsidRDefault="007A08CE" w:rsidP="007A08CE">
                    <w:pPr>
                      <w:jc w:val="center"/>
                      <w:rPr>
                        <w:sz w:val="16"/>
                        <w:szCs w:val="16"/>
                      </w:rPr>
                    </w:pPr>
                    <w:r>
                      <w:rPr>
                        <w:sz w:val="16"/>
                        <w:szCs w:val="16"/>
                      </w:rPr>
                      <w:t>B</w:t>
                    </w:r>
                  </w:p>
                </w:txbxContent>
              </v:textbox>
            </v:oval>
            <v:oval id="_x0000_s1043" style="position:absolute;left:1755;top:3685;width:255;height:248">
              <v:textbox style="mso-next-textbox:#_x0000_s1043" inset="0,0,0,0">
                <w:txbxContent>
                  <w:p w:rsidR="007A08CE" w:rsidRPr="00895404" w:rsidRDefault="007A08CE" w:rsidP="007A08CE">
                    <w:pPr>
                      <w:jc w:val="center"/>
                      <w:rPr>
                        <w:sz w:val="16"/>
                        <w:szCs w:val="16"/>
                      </w:rPr>
                    </w:pPr>
                    <w:r>
                      <w:rPr>
                        <w:sz w:val="16"/>
                        <w:szCs w:val="16"/>
                      </w:rPr>
                      <w:t>J</w:t>
                    </w:r>
                  </w:p>
                </w:txbxContent>
              </v:textbox>
            </v:oval>
            <v:oval id="_x0000_s1044" style="position:absolute;left:2160;top:3686;width:255;height:248">
              <v:textbox style="mso-next-textbox:#_x0000_s1044" inset="0,0,0,0">
                <w:txbxContent>
                  <w:p w:rsidR="007A08CE" w:rsidRPr="00895404" w:rsidRDefault="007A08CE" w:rsidP="007A08CE">
                    <w:pPr>
                      <w:jc w:val="center"/>
                      <w:rPr>
                        <w:sz w:val="16"/>
                        <w:szCs w:val="16"/>
                      </w:rPr>
                    </w:pPr>
                    <w:r>
                      <w:rPr>
                        <w:sz w:val="16"/>
                        <w:szCs w:val="16"/>
                      </w:rPr>
                      <w:t>T</w:t>
                    </w:r>
                  </w:p>
                </w:txbxContent>
              </v:textbox>
            </v:oval>
            <v:oval id="_x0000_s1045" style="position:absolute;left:2595;top:3686;width:255;height:248">
              <v:textbox style="mso-next-textbox:#_x0000_s1045" inset="0,0,0,0">
                <w:txbxContent>
                  <w:p w:rsidR="007A08CE" w:rsidRPr="00895404" w:rsidRDefault="007A08CE" w:rsidP="007A08CE">
                    <w:pPr>
                      <w:jc w:val="center"/>
                      <w:rPr>
                        <w:sz w:val="16"/>
                        <w:szCs w:val="16"/>
                      </w:rPr>
                    </w:pPr>
                    <w:r>
                      <w:rPr>
                        <w:sz w:val="16"/>
                        <w:szCs w:val="16"/>
                      </w:rPr>
                      <w:t>L</w:t>
                    </w:r>
                  </w:p>
                </w:txbxContent>
              </v:textbox>
            </v:oval>
            <v:oval id="_x0000_s1046" style="position:absolute;left:3015;top:3686;width:255;height:248">
              <v:textbox style="mso-next-textbox:#_x0000_s1046" inset="0,0,0,0">
                <w:txbxContent>
                  <w:p w:rsidR="007A08CE" w:rsidRPr="00895404" w:rsidRDefault="007A08CE" w:rsidP="007A08CE">
                    <w:pPr>
                      <w:jc w:val="center"/>
                      <w:rPr>
                        <w:sz w:val="16"/>
                        <w:szCs w:val="16"/>
                      </w:rPr>
                    </w:pPr>
                    <w:r>
                      <w:rPr>
                        <w:sz w:val="16"/>
                        <w:szCs w:val="16"/>
                      </w:rPr>
                      <w:t>M</w:t>
                    </w:r>
                  </w:p>
                </w:txbxContent>
              </v:textbox>
            </v:oval>
            <v:oval id="_x0000_s1047" style="position:absolute;left:3420;top:3686;width:255;height:248">
              <v:textbox style="mso-next-textbox:#_x0000_s1047" inset="0,0,0,0">
                <w:txbxContent>
                  <w:p w:rsidR="007A08CE" w:rsidRPr="00895404" w:rsidRDefault="007A08CE" w:rsidP="007A08CE">
                    <w:pPr>
                      <w:jc w:val="center"/>
                      <w:rPr>
                        <w:sz w:val="16"/>
                        <w:szCs w:val="16"/>
                      </w:rPr>
                    </w:pPr>
                    <w:r>
                      <w:rPr>
                        <w:sz w:val="16"/>
                        <w:szCs w:val="16"/>
                      </w:rPr>
                      <w:t>C</w:t>
                    </w:r>
                  </w:p>
                </w:txbxContent>
              </v:textbox>
            </v:oval>
            <v:oval id="_x0000_s1048" style="position:absolute;left:1815;top:4143;width:255;height:248">
              <v:textbox style="mso-next-textbox:#_x0000_s1048" inset="0,0,0,0">
                <w:txbxContent>
                  <w:p w:rsidR="007A08CE" w:rsidRPr="00895404" w:rsidRDefault="007A08CE" w:rsidP="007A08CE">
                    <w:pPr>
                      <w:jc w:val="center"/>
                      <w:rPr>
                        <w:sz w:val="16"/>
                        <w:szCs w:val="16"/>
                      </w:rPr>
                    </w:pPr>
                    <w:r>
                      <w:rPr>
                        <w:sz w:val="16"/>
                        <w:szCs w:val="16"/>
                      </w:rPr>
                      <w:t>S</w:t>
                    </w:r>
                  </w:p>
                </w:txbxContent>
              </v:textbox>
            </v:oval>
            <v:oval id="_x0000_s1049" style="position:absolute;left:2325;top:4143;width:255;height:248">
              <v:textbox style="mso-next-textbox:#_x0000_s1049" inset="0,0,0,0">
                <w:txbxContent>
                  <w:p w:rsidR="007A08CE" w:rsidRPr="00895404" w:rsidRDefault="007A08CE" w:rsidP="007A08CE">
                    <w:pPr>
                      <w:jc w:val="center"/>
                      <w:rPr>
                        <w:sz w:val="16"/>
                        <w:szCs w:val="16"/>
                      </w:rPr>
                    </w:pPr>
                    <w:r>
                      <w:rPr>
                        <w:sz w:val="16"/>
                        <w:szCs w:val="16"/>
                      </w:rPr>
                      <w:t>V</w:t>
                    </w:r>
                  </w:p>
                </w:txbxContent>
              </v:textbox>
            </v:oval>
            <v:oval id="_x0000_s1050" style="position:absolute;left:2790;top:4144;width:255;height:248">
              <v:textbox style="mso-next-textbox:#_x0000_s1050" inset="0,0,0,0">
                <w:txbxContent>
                  <w:p w:rsidR="007A08CE" w:rsidRPr="00895404" w:rsidRDefault="007A08CE" w:rsidP="007A08CE">
                    <w:pPr>
                      <w:jc w:val="center"/>
                      <w:rPr>
                        <w:sz w:val="16"/>
                        <w:szCs w:val="16"/>
                      </w:rPr>
                    </w:pPr>
                    <w:r>
                      <w:rPr>
                        <w:sz w:val="16"/>
                        <w:szCs w:val="16"/>
                      </w:rPr>
                      <w:t>U</w:t>
                    </w:r>
                  </w:p>
                </w:txbxContent>
              </v:textbox>
            </v:oval>
            <v:oval id="_x0000_s1051" style="position:absolute;left:3225;top:4144;width:255;height:248">
              <v:textbox style="mso-next-textbox:#_x0000_s1051" inset="0,0,0,0">
                <w:txbxContent>
                  <w:p w:rsidR="007A08CE" w:rsidRPr="00895404" w:rsidRDefault="007A08CE" w:rsidP="007A08CE">
                    <w:pPr>
                      <w:jc w:val="center"/>
                      <w:rPr>
                        <w:sz w:val="16"/>
                        <w:szCs w:val="16"/>
                      </w:rPr>
                    </w:pPr>
                    <w:r>
                      <w:rPr>
                        <w:sz w:val="16"/>
                        <w:szCs w:val="16"/>
                      </w:rPr>
                      <w:t>N</w:t>
                    </w:r>
                  </w:p>
                </w:txbxContent>
              </v:textbox>
            </v:oval>
            <v:oval id="_x0000_s1052" style="position:absolute;left:2220;top:5089;width:255;height:248">
              <v:textbox style="mso-next-textbox:#_x0000_s1052" inset="0,0,0,0">
                <w:txbxContent>
                  <w:p w:rsidR="007A08CE" w:rsidRPr="00895404" w:rsidRDefault="007A08CE" w:rsidP="007A08CE">
                    <w:pPr>
                      <w:jc w:val="center"/>
                      <w:rPr>
                        <w:sz w:val="16"/>
                        <w:szCs w:val="16"/>
                      </w:rPr>
                    </w:pPr>
                    <w:r>
                      <w:rPr>
                        <w:sz w:val="16"/>
                        <w:szCs w:val="16"/>
                      </w:rPr>
                      <w:t>G</w:t>
                    </w:r>
                  </w:p>
                </w:txbxContent>
              </v:textbox>
            </v:oval>
            <v:oval id="_x0000_s1053" style="position:absolute;left:2595;top:5089;width:255;height:248">
              <v:textbox style="mso-next-textbox:#_x0000_s1053" inset="0,0,0,0">
                <w:txbxContent>
                  <w:p w:rsidR="007A08CE" w:rsidRPr="00895404" w:rsidRDefault="007A08CE" w:rsidP="007A08CE">
                    <w:pPr>
                      <w:jc w:val="center"/>
                      <w:rPr>
                        <w:sz w:val="16"/>
                        <w:szCs w:val="16"/>
                      </w:rPr>
                    </w:pPr>
                    <w:r>
                      <w:rPr>
                        <w:sz w:val="16"/>
                        <w:szCs w:val="16"/>
                      </w:rPr>
                      <w:t>F</w:t>
                    </w:r>
                  </w:p>
                </w:txbxContent>
              </v:textbox>
            </v:oval>
            <v:oval id="_x0000_s1054" style="position:absolute;left:2970;top:5089;width:255;height:248">
              <v:textbox style="mso-next-textbox:#_x0000_s1054" inset="0,0,0,0">
                <w:txbxContent>
                  <w:p w:rsidR="007A08CE" w:rsidRPr="00895404" w:rsidRDefault="007A08CE" w:rsidP="007A08CE">
                    <w:pPr>
                      <w:jc w:val="center"/>
                      <w:rPr>
                        <w:sz w:val="16"/>
                        <w:szCs w:val="16"/>
                      </w:rPr>
                    </w:pPr>
                    <w:r>
                      <w:rPr>
                        <w:sz w:val="16"/>
                        <w:szCs w:val="16"/>
                      </w:rPr>
                      <w:t>E</w:t>
                    </w:r>
                  </w:p>
                </w:txbxContent>
              </v:textbox>
            </v:oval>
            <v:oval id="_x0000_s1055" style="position:absolute;left:1770;top:4585;width:255;height:248">
              <v:textbox style="mso-next-textbox:#_x0000_s1055" inset="0,0,0,0">
                <w:txbxContent>
                  <w:p w:rsidR="007A08CE" w:rsidRPr="00895404" w:rsidRDefault="007A08CE" w:rsidP="007A08CE">
                    <w:pPr>
                      <w:jc w:val="center"/>
                      <w:rPr>
                        <w:sz w:val="16"/>
                        <w:szCs w:val="16"/>
                      </w:rPr>
                    </w:pPr>
                    <w:r>
                      <w:rPr>
                        <w:sz w:val="16"/>
                        <w:szCs w:val="16"/>
                      </w:rPr>
                      <w:t>H</w:t>
                    </w:r>
                  </w:p>
                </w:txbxContent>
              </v:textbox>
            </v:oval>
            <v:oval id="_x0000_s1056" style="position:absolute;left:2175;top:4586;width:255;height:248">
              <v:textbox style="mso-next-textbox:#_x0000_s1056" inset="0,0,0,0">
                <w:txbxContent>
                  <w:p w:rsidR="007A08CE" w:rsidRPr="00895404" w:rsidRDefault="007A08CE" w:rsidP="007A08CE">
                    <w:pPr>
                      <w:jc w:val="center"/>
                      <w:rPr>
                        <w:sz w:val="16"/>
                        <w:szCs w:val="16"/>
                      </w:rPr>
                    </w:pPr>
                    <w:r>
                      <w:rPr>
                        <w:sz w:val="16"/>
                        <w:szCs w:val="16"/>
                      </w:rPr>
                      <w:t>R</w:t>
                    </w:r>
                  </w:p>
                </w:txbxContent>
              </v:textbox>
            </v:oval>
            <v:oval id="_x0000_s1057" style="position:absolute;left:2610;top:4586;width:255;height:248">
              <v:textbox style="mso-next-textbox:#_x0000_s1057" inset="0,0,0,0">
                <w:txbxContent>
                  <w:p w:rsidR="007A08CE" w:rsidRPr="00895404" w:rsidRDefault="007A08CE" w:rsidP="007A08CE">
                    <w:pPr>
                      <w:jc w:val="center"/>
                      <w:rPr>
                        <w:sz w:val="16"/>
                        <w:szCs w:val="16"/>
                      </w:rPr>
                    </w:pPr>
                    <w:r>
                      <w:rPr>
                        <w:sz w:val="16"/>
                        <w:szCs w:val="16"/>
                      </w:rPr>
                      <w:t>Q</w:t>
                    </w:r>
                  </w:p>
                </w:txbxContent>
              </v:textbox>
            </v:oval>
            <v:oval id="_x0000_s1058" style="position:absolute;left:3030;top:4586;width:255;height:248">
              <v:textbox style="mso-next-textbox:#_x0000_s1058" inset="0,0,0,0">
                <w:txbxContent>
                  <w:p w:rsidR="007A08CE" w:rsidRPr="00895404" w:rsidRDefault="007A08CE" w:rsidP="007A08CE">
                    <w:pPr>
                      <w:jc w:val="center"/>
                      <w:rPr>
                        <w:sz w:val="16"/>
                        <w:szCs w:val="16"/>
                      </w:rPr>
                    </w:pPr>
                    <w:r>
                      <w:rPr>
                        <w:sz w:val="16"/>
                        <w:szCs w:val="16"/>
                      </w:rPr>
                      <w:t>P</w:t>
                    </w:r>
                  </w:p>
                </w:txbxContent>
              </v:textbox>
            </v:oval>
            <v:oval id="_x0000_s1059" style="position:absolute;left:3435;top:4586;width:255;height:248">
              <v:textbox style="mso-next-textbox:#_x0000_s1059" inset="0,0,0,0">
                <w:txbxContent>
                  <w:p w:rsidR="007A08CE" w:rsidRPr="00895404" w:rsidRDefault="007A08CE" w:rsidP="007A08CE">
                    <w:pPr>
                      <w:jc w:val="center"/>
                      <w:rPr>
                        <w:sz w:val="16"/>
                        <w:szCs w:val="16"/>
                      </w:rPr>
                    </w:pPr>
                    <w:r>
                      <w:rPr>
                        <w:sz w:val="16"/>
                        <w:szCs w:val="16"/>
                      </w:rPr>
                      <w:t>D</w:t>
                    </w:r>
                  </w:p>
                </w:txbxContent>
              </v:textbox>
            </v:oval>
          </v:group>
        </w:pict>
      </w:r>
    </w:p>
    <w:tbl>
      <w:tblPr>
        <w:tblpPr w:leftFromText="180" w:rightFromText="180" w:vertAnchor="text" w:horzAnchor="margin" w:tblpXSpec="center" w:tblpY="2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350"/>
      </w:tblGrid>
      <w:tr w:rsidR="007A08CE" w:rsidRPr="00A15B22" w:rsidTr="00A15B22">
        <w:tc>
          <w:tcPr>
            <w:tcW w:w="918" w:type="dxa"/>
          </w:tcPr>
          <w:p w:rsidR="007A08CE" w:rsidRPr="00A15B22" w:rsidRDefault="009A2103" w:rsidP="00A15B22">
            <w:pPr>
              <w:spacing w:line="240" w:lineRule="auto"/>
            </w:pPr>
            <w:r w:rsidRPr="00A15B22">
              <w:t>PIN</w:t>
            </w:r>
          </w:p>
        </w:tc>
        <w:tc>
          <w:tcPr>
            <w:tcW w:w="1350" w:type="dxa"/>
          </w:tcPr>
          <w:p w:rsidR="007A08CE" w:rsidRPr="00A15B22" w:rsidRDefault="009A2103" w:rsidP="00A15B22">
            <w:pPr>
              <w:spacing w:line="240" w:lineRule="auto"/>
            </w:pPr>
            <w:r w:rsidRPr="00A15B22">
              <w:t>connection</w:t>
            </w:r>
          </w:p>
        </w:tc>
      </w:tr>
      <w:tr w:rsidR="009A2103" w:rsidRPr="00A15B22" w:rsidTr="00A15B22">
        <w:tc>
          <w:tcPr>
            <w:tcW w:w="918" w:type="dxa"/>
          </w:tcPr>
          <w:p w:rsidR="009A2103" w:rsidRPr="00A15B22" w:rsidRDefault="009A2103" w:rsidP="00A15B22">
            <w:pPr>
              <w:spacing w:line="240" w:lineRule="auto"/>
            </w:pPr>
            <w:r w:rsidRPr="00A15B22">
              <w:t>K</w:t>
            </w:r>
          </w:p>
        </w:tc>
        <w:tc>
          <w:tcPr>
            <w:tcW w:w="1350" w:type="dxa"/>
          </w:tcPr>
          <w:p w:rsidR="009A2103" w:rsidRPr="00A15B22" w:rsidRDefault="009A2103" w:rsidP="00A15B22">
            <w:pPr>
              <w:spacing w:line="240" w:lineRule="auto"/>
            </w:pPr>
            <w:r w:rsidRPr="00A15B22">
              <w:t>L5</w:t>
            </w:r>
          </w:p>
        </w:tc>
      </w:tr>
      <w:tr w:rsidR="007A08CE" w:rsidRPr="00A15B22" w:rsidTr="00A15B22">
        <w:tc>
          <w:tcPr>
            <w:tcW w:w="918" w:type="dxa"/>
          </w:tcPr>
          <w:p w:rsidR="007A08CE" w:rsidRPr="00A15B22" w:rsidRDefault="009A2103" w:rsidP="00A15B22">
            <w:pPr>
              <w:spacing w:line="240" w:lineRule="auto"/>
            </w:pPr>
            <w:r w:rsidRPr="00A15B22">
              <w:t>A</w:t>
            </w:r>
          </w:p>
        </w:tc>
        <w:tc>
          <w:tcPr>
            <w:tcW w:w="1350" w:type="dxa"/>
          </w:tcPr>
          <w:p w:rsidR="007A08CE" w:rsidRPr="00A15B22" w:rsidRDefault="009A2103" w:rsidP="00A15B22">
            <w:pPr>
              <w:spacing w:line="240" w:lineRule="auto"/>
            </w:pPr>
            <w:r w:rsidRPr="00A15B22">
              <w:t>L4</w:t>
            </w:r>
          </w:p>
        </w:tc>
      </w:tr>
      <w:tr w:rsidR="007A08CE" w:rsidRPr="00A15B22" w:rsidTr="00A15B22">
        <w:tc>
          <w:tcPr>
            <w:tcW w:w="918" w:type="dxa"/>
          </w:tcPr>
          <w:p w:rsidR="007A08CE" w:rsidRPr="00A15B22" w:rsidRDefault="009A2103" w:rsidP="00A15B22">
            <w:pPr>
              <w:spacing w:line="240" w:lineRule="auto"/>
            </w:pPr>
            <w:r w:rsidRPr="00A15B22">
              <w:t>B</w:t>
            </w:r>
          </w:p>
        </w:tc>
        <w:tc>
          <w:tcPr>
            <w:tcW w:w="1350" w:type="dxa"/>
          </w:tcPr>
          <w:p w:rsidR="007A08CE" w:rsidRPr="00A15B22" w:rsidRDefault="009A2103" w:rsidP="00A15B22">
            <w:pPr>
              <w:spacing w:line="240" w:lineRule="auto"/>
            </w:pPr>
            <w:r w:rsidRPr="00A15B22">
              <w:t>U5</w:t>
            </w:r>
          </w:p>
        </w:tc>
      </w:tr>
      <w:tr w:rsidR="007A08CE" w:rsidRPr="00A15B22" w:rsidTr="00A15B22">
        <w:tc>
          <w:tcPr>
            <w:tcW w:w="918" w:type="dxa"/>
          </w:tcPr>
          <w:p w:rsidR="007A08CE" w:rsidRPr="00A15B22" w:rsidRDefault="009A2103" w:rsidP="00A15B22">
            <w:pPr>
              <w:spacing w:line="240" w:lineRule="auto"/>
            </w:pPr>
            <w:r w:rsidRPr="00A15B22">
              <w:t>J</w:t>
            </w:r>
          </w:p>
        </w:tc>
        <w:tc>
          <w:tcPr>
            <w:tcW w:w="1350" w:type="dxa"/>
          </w:tcPr>
          <w:p w:rsidR="007A08CE" w:rsidRPr="00A15B22" w:rsidRDefault="009A2103" w:rsidP="00A15B22">
            <w:pPr>
              <w:spacing w:line="240" w:lineRule="auto"/>
            </w:pPr>
            <w:r w:rsidRPr="00A15B22">
              <w:t>L3</w:t>
            </w:r>
          </w:p>
        </w:tc>
      </w:tr>
      <w:tr w:rsidR="007A08CE" w:rsidRPr="00A15B22" w:rsidTr="00A15B22">
        <w:tc>
          <w:tcPr>
            <w:tcW w:w="918" w:type="dxa"/>
          </w:tcPr>
          <w:p w:rsidR="007A08CE" w:rsidRPr="00A15B22" w:rsidRDefault="009A2103" w:rsidP="00A15B22">
            <w:pPr>
              <w:spacing w:line="240" w:lineRule="auto"/>
            </w:pPr>
            <w:r w:rsidRPr="00A15B22">
              <w:t>T</w:t>
            </w:r>
          </w:p>
        </w:tc>
        <w:tc>
          <w:tcPr>
            <w:tcW w:w="1350" w:type="dxa"/>
          </w:tcPr>
          <w:p w:rsidR="007A08CE" w:rsidRPr="00A15B22" w:rsidRDefault="009A2103" w:rsidP="00A15B22">
            <w:pPr>
              <w:spacing w:line="240" w:lineRule="auto"/>
            </w:pPr>
            <w:r w:rsidRPr="00A15B22">
              <w:t>U3</w:t>
            </w:r>
          </w:p>
        </w:tc>
      </w:tr>
      <w:tr w:rsidR="007A08CE" w:rsidRPr="00A15B22" w:rsidTr="00A15B22">
        <w:tc>
          <w:tcPr>
            <w:tcW w:w="918" w:type="dxa"/>
          </w:tcPr>
          <w:p w:rsidR="007A08CE" w:rsidRPr="00A15B22" w:rsidRDefault="009A2103" w:rsidP="00A15B22">
            <w:pPr>
              <w:spacing w:line="240" w:lineRule="auto"/>
            </w:pPr>
            <w:r w:rsidRPr="00A15B22">
              <w:t>L</w:t>
            </w:r>
          </w:p>
        </w:tc>
        <w:tc>
          <w:tcPr>
            <w:tcW w:w="1350" w:type="dxa"/>
          </w:tcPr>
          <w:p w:rsidR="007A08CE" w:rsidRPr="00A15B22" w:rsidRDefault="009A2103" w:rsidP="00A15B22">
            <w:pPr>
              <w:spacing w:line="240" w:lineRule="auto"/>
            </w:pPr>
            <w:r w:rsidRPr="00A15B22">
              <w:t>R3</w:t>
            </w:r>
          </w:p>
        </w:tc>
      </w:tr>
      <w:tr w:rsidR="007A08CE" w:rsidRPr="00A15B22" w:rsidTr="00A15B22">
        <w:tc>
          <w:tcPr>
            <w:tcW w:w="918" w:type="dxa"/>
          </w:tcPr>
          <w:p w:rsidR="007A08CE" w:rsidRPr="00A15B22" w:rsidRDefault="009A2103" w:rsidP="00A15B22">
            <w:pPr>
              <w:spacing w:line="240" w:lineRule="auto"/>
            </w:pPr>
            <w:r w:rsidRPr="00A15B22">
              <w:t>M</w:t>
            </w:r>
          </w:p>
        </w:tc>
        <w:tc>
          <w:tcPr>
            <w:tcW w:w="1350" w:type="dxa"/>
          </w:tcPr>
          <w:p w:rsidR="007A08CE" w:rsidRPr="00A15B22" w:rsidRDefault="009A2103" w:rsidP="00A15B22">
            <w:pPr>
              <w:spacing w:line="240" w:lineRule="auto"/>
            </w:pPr>
            <w:r w:rsidRPr="00A15B22">
              <w:t>D3</w:t>
            </w:r>
          </w:p>
        </w:tc>
      </w:tr>
      <w:tr w:rsidR="007A08CE" w:rsidRPr="00A15B22" w:rsidTr="00A15B22">
        <w:tc>
          <w:tcPr>
            <w:tcW w:w="918" w:type="dxa"/>
          </w:tcPr>
          <w:p w:rsidR="007A08CE" w:rsidRPr="00A15B22" w:rsidRDefault="009A2103" w:rsidP="00A15B22">
            <w:pPr>
              <w:spacing w:line="240" w:lineRule="auto"/>
            </w:pPr>
            <w:r w:rsidRPr="00A15B22">
              <w:t>C</w:t>
            </w:r>
          </w:p>
        </w:tc>
        <w:tc>
          <w:tcPr>
            <w:tcW w:w="1350" w:type="dxa"/>
          </w:tcPr>
          <w:p w:rsidR="007A08CE" w:rsidRPr="00A15B22" w:rsidRDefault="009A2103" w:rsidP="00A15B22">
            <w:pPr>
              <w:spacing w:line="240" w:lineRule="auto"/>
            </w:pPr>
            <w:r w:rsidRPr="00A15B22">
              <w:t>U4</w:t>
            </w:r>
          </w:p>
        </w:tc>
      </w:tr>
      <w:tr w:rsidR="009A2103" w:rsidRPr="00A15B22" w:rsidTr="00A15B22">
        <w:tc>
          <w:tcPr>
            <w:tcW w:w="918" w:type="dxa"/>
          </w:tcPr>
          <w:p w:rsidR="009A2103" w:rsidRPr="00A15B22" w:rsidRDefault="009A2103" w:rsidP="00A15B22">
            <w:pPr>
              <w:spacing w:line="240" w:lineRule="auto"/>
            </w:pPr>
            <w:r w:rsidRPr="00A15B22">
              <w:t>S</w:t>
            </w:r>
          </w:p>
        </w:tc>
        <w:tc>
          <w:tcPr>
            <w:tcW w:w="1350" w:type="dxa"/>
          </w:tcPr>
          <w:p w:rsidR="009A2103" w:rsidRPr="00A15B22" w:rsidRDefault="009A2103" w:rsidP="00A15B22">
            <w:pPr>
              <w:spacing w:line="240" w:lineRule="auto"/>
            </w:pPr>
            <w:r w:rsidRPr="00A15B22">
              <w:t>L2</w:t>
            </w:r>
          </w:p>
        </w:tc>
      </w:tr>
      <w:tr w:rsidR="009A2103" w:rsidRPr="00A15B22" w:rsidTr="00A15B22">
        <w:tc>
          <w:tcPr>
            <w:tcW w:w="918" w:type="dxa"/>
          </w:tcPr>
          <w:p w:rsidR="009A2103" w:rsidRPr="00A15B22" w:rsidRDefault="009A2103" w:rsidP="00A15B22">
            <w:pPr>
              <w:spacing w:line="240" w:lineRule="auto"/>
            </w:pPr>
            <w:r w:rsidRPr="00A15B22">
              <w:t>V</w:t>
            </w:r>
          </w:p>
        </w:tc>
        <w:tc>
          <w:tcPr>
            <w:tcW w:w="1350" w:type="dxa"/>
          </w:tcPr>
          <w:p w:rsidR="009A2103" w:rsidRPr="00A15B22" w:rsidRDefault="009A2103" w:rsidP="00A15B22">
            <w:pPr>
              <w:spacing w:line="240" w:lineRule="auto"/>
            </w:pPr>
            <w:r w:rsidRPr="00A15B22">
              <w:t>U2</w:t>
            </w:r>
          </w:p>
        </w:tc>
      </w:tr>
      <w:tr w:rsidR="009A2103" w:rsidRPr="00A15B22" w:rsidTr="00A15B22">
        <w:tc>
          <w:tcPr>
            <w:tcW w:w="918" w:type="dxa"/>
          </w:tcPr>
          <w:p w:rsidR="009A2103" w:rsidRPr="00A15B22" w:rsidRDefault="009A2103" w:rsidP="00A15B22">
            <w:pPr>
              <w:spacing w:line="240" w:lineRule="auto"/>
            </w:pPr>
            <w:r w:rsidRPr="00A15B22">
              <w:t>U</w:t>
            </w:r>
          </w:p>
        </w:tc>
        <w:tc>
          <w:tcPr>
            <w:tcW w:w="1350" w:type="dxa"/>
          </w:tcPr>
          <w:p w:rsidR="009A2103" w:rsidRPr="00A15B22" w:rsidRDefault="009A2103" w:rsidP="00A15B22">
            <w:pPr>
              <w:spacing w:line="240" w:lineRule="auto"/>
            </w:pPr>
            <w:r w:rsidRPr="00A15B22">
              <w:t>R2</w:t>
            </w:r>
          </w:p>
        </w:tc>
      </w:tr>
      <w:tr w:rsidR="009A2103" w:rsidRPr="00A15B22" w:rsidTr="00A15B22">
        <w:tc>
          <w:tcPr>
            <w:tcW w:w="918" w:type="dxa"/>
          </w:tcPr>
          <w:p w:rsidR="009A2103" w:rsidRPr="00A15B22" w:rsidRDefault="009A2103" w:rsidP="00A15B22">
            <w:pPr>
              <w:spacing w:line="240" w:lineRule="auto"/>
            </w:pPr>
            <w:r w:rsidRPr="00A15B22">
              <w:t>N</w:t>
            </w:r>
          </w:p>
        </w:tc>
        <w:tc>
          <w:tcPr>
            <w:tcW w:w="1350" w:type="dxa"/>
          </w:tcPr>
          <w:p w:rsidR="009A2103" w:rsidRPr="00A15B22" w:rsidRDefault="009A2103" w:rsidP="00A15B22">
            <w:pPr>
              <w:spacing w:line="240" w:lineRule="auto"/>
            </w:pPr>
            <w:r w:rsidRPr="00A15B22">
              <w:t>D2</w:t>
            </w:r>
          </w:p>
        </w:tc>
      </w:tr>
      <w:tr w:rsidR="009A2103" w:rsidRPr="00A15B22" w:rsidTr="00A15B22">
        <w:tc>
          <w:tcPr>
            <w:tcW w:w="918" w:type="dxa"/>
          </w:tcPr>
          <w:p w:rsidR="009A2103" w:rsidRPr="00A15B22" w:rsidRDefault="009A2103" w:rsidP="00A15B22">
            <w:pPr>
              <w:spacing w:line="240" w:lineRule="auto"/>
            </w:pPr>
            <w:r w:rsidRPr="00A15B22">
              <w:t>H</w:t>
            </w:r>
          </w:p>
        </w:tc>
        <w:tc>
          <w:tcPr>
            <w:tcW w:w="1350" w:type="dxa"/>
          </w:tcPr>
          <w:p w:rsidR="009A2103" w:rsidRPr="00A15B22" w:rsidRDefault="009A2103" w:rsidP="00A15B22">
            <w:pPr>
              <w:spacing w:line="240" w:lineRule="auto"/>
            </w:pPr>
            <w:r w:rsidRPr="00A15B22">
              <w:t>L1</w:t>
            </w:r>
          </w:p>
        </w:tc>
      </w:tr>
      <w:tr w:rsidR="009A2103" w:rsidRPr="00A15B22" w:rsidTr="00A15B22">
        <w:tc>
          <w:tcPr>
            <w:tcW w:w="918" w:type="dxa"/>
          </w:tcPr>
          <w:p w:rsidR="009A2103" w:rsidRPr="00A15B22" w:rsidRDefault="009A2103" w:rsidP="00A15B22">
            <w:pPr>
              <w:spacing w:line="240" w:lineRule="auto"/>
            </w:pPr>
            <w:r w:rsidRPr="00A15B22">
              <w:t>R</w:t>
            </w:r>
          </w:p>
        </w:tc>
        <w:tc>
          <w:tcPr>
            <w:tcW w:w="1350" w:type="dxa"/>
          </w:tcPr>
          <w:p w:rsidR="009A2103" w:rsidRPr="00A15B22" w:rsidRDefault="009A2103" w:rsidP="00A15B22">
            <w:pPr>
              <w:spacing w:line="240" w:lineRule="auto"/>
            </w:pPr>
            <w:r w:rsidRPr="00A15B22">
              <w:t>U1</w:t>
            </w:r>
          </w:p>
        </w:tc>
      </w:tr>
      <w:tr w:rsidR="009A2103" w:rsidRPr="00A15B22" w:rsidTr="00A15B22">
        <w:tc>
          <w:tcPr>
            <w:tcW w:w="918" w:type="dxa"/>
          </w:tcPr>
          <w:p w:rsidR="009A2103" w:rsidRPr="00A15B22" w:rsidRDefault="009A2103" w:rsidP="00A15B22">
            <w:pPr>
              <w:spacing w:line="240" w:lineRule="auto"/>
            </w:pPr>
            <w:r w:rsidRPr="00A15B22">
              <w:t>Q</w:t>
            </w:r>
          </w:p>
        </w:tc>
        <w:tc>
          <w:tcPr>
            <w:tcW w:w="1350" w:type="dxa"/>
          </w:tcPr>
          <w:p w:rsidR="009A2103" w:rsidRPr="00A15B22" w:rsidRDefault="009A2103" w:rsidP="00A15B22">
            <w:pPr>
              <w:spacing w:line="240" w:lineRule="auto"/>
            </w:pPr>
            <w:r w:rsidRPr="00A15B22">
              <w:t>R1</w:t>
            </w:r>
          </w:p>
        </w:tc>
      </w:tr>
      <w:tr w:rsidR="009A2103" w:rsidRPr="00A15B22" w:rsidTr="00A15B22">
        <w:tc>
          <w:tcPr>
            <w:tcW w:w="918" w:type="dxa"/>
          </w:tcPr>
          <w:p w:rsidR="009A2103" w:rsidRPr="00A15B22" w:rsidRDefault="009A2103" w:rsidP="00A15B22">
            <w:pPr>
              <w:spacing w:line="240" w:lineRule="auto"/>
            </w:pPr>
            <w:r w:rsidRPr="00A15B22">
              <w:t>P</w:t>
            </w:r>
          </w:p>
        </w:tc>
        <w:tc>
          <w:tcPr>
            <w:tcW w:w="1350" w:type="dxa"/>
          </w:tcPr>
          <w:p w:rsidR="009A2103" w:rsidRPr="00A15B22" w:rsidRDefault="009A2103" w:rsidP="00A15B22">
            <w:pPr>
              <w:spacing w:line="240" w:lineRule="auto"/>
            </w:pPr>
            <w:r w:rsidRPr="00A15B22">
              <w:t>D1</w:t>
            </w:r>
          </w:p>
        </w:tc>
      </w:tr>
      <w:tr w:rsidR="009A2103" w:rsidRPr="00A15B22" w:rsidTr="00A15B22">
        <w:tc>
          <w:tcPr>
            <w:tcW w:w="918" w:type="dxa"/>
          </w:tcPr>
          <w:p w:rsidR="009A2103" w:rsidRPr="00A15B22" w:rsidRDefault="009A2103" w:rsidP="00A15B22">
            <w:pPr>
              <w:spacing w:line="240" w:lineRule="auto"/>
            </w:pPr>
            <w:r w:rsidRPr="00A15B22">
              <w:t>D</w:t>
            </w:r>
          </w:p>
        </w:tc>
        <w:tc>
          <w:tcPr>
            <w:tcW w:w="1350" w:type="dxa"/>
          </w:tcPr>
          <w:p w:rsidR="009A2103" w:rsidRPr="00A15B22" w:rsidRDefault="009A2103" w:rsidP="00A15B22">
            <w:pPr>
              <w:spacing w:line="240" w:lineRule="auto"/>
            </w:pPr>
            <w:r w:rsidRPr="00A15B22">
              <w:t>R5</w:t>
            </w:r>
          </w:p>
        </w:tc>
      </w:tr>
      <w:tr w:rsidR="009A2103" w:rsidRPr="00A15B22" w:rsidTr="00A15B22">
        <w:tc>
          <w:tcPr>
            <w:tcW w:w="918" w:type="dxa"/>
          </w:tcPr>
          <w:p w:rsidR="009A2103" w:rsidRPr="00A15B22" w:rsidRDefault="009A2103" w:rsidP="00A15B22">
            <w:pPr>
              <w:spacing w:line="240" w:lineRule="auto"/>
            </w:pPr>
            <w:r w:rsidRPr="00A15B22">
              <w:t>G</w:t>
            </w:r>
          </w:p>
        </w:tc>
        <w:tc>
          <w:tcPr>
            <w:tcW w:w="1350" w:type="dxa"/>
          </w:tcPr>
          <w:p w:rsidR="009A2103" w:rsidRPr="00A15B22" w:rsidRDefault="009A2103" w:rsidP="00A15B22">
            <w:pPr>
              <w:spacing w:line="240" w:lineRule="auto"/>
            </w:pPr>
            <w:r w:rsidRPr="00A15B22">
              <w:t>D4</w:t>
            </w:r>
          </w:p>
        </w:tc>
      </w:tr>
      <w:tr w:rsidR="009A2103" w:rsidRPr="00A15B22" w:rsidTr="00A15B22">
        <w:tc>
          <w:tcPr>
            <w:tcW w:w="918" w:type="dxa"/>
          </w:tcPr>
          <w:p w:rsidR="009A2103" w:rsidRPr="00A15B22" w:rsidRDefault="009A2103" w:rsidP="00A15B22">
            <w:pPr>
              <w:spacing w:line="240" w:lineRule="auto"/>
            </w:pPr>
            <w:r w:rsidRPr="00A15B22">
              <w:t>F</w:t>
            </w:r>
          </w:p>
        </w:tc>
        <w:tc>
          <w:tcPr>
            <w:tcW w:w="1350" w:type="dxa"/>
          </w:tcPr>
          <w:p w:rsidR="009A2103" w:rsidRPr="00A15B22" w:rsidRDefault="009A2103" w:rsidP="00A15B22">
            <w:pPr>
              <w:spacing w:line="240" w:lineRule="auto"/>
            </w:pPr>
            <w:r w:rsidRPr="00A15B22">
              <w:t>D5</w:t>
            </w:r>
          </w:p>
        </w:tc>
      </w:tr>
      <w:tr w:rsidR="009A2103" w:rsidRPr="00A15B22" w:rsidTr="00A15B22">
        <w:tc>
          <w:tcPr>
            <w:tcW w:w="918" w:type="dxa"/>
          </w:tcPr>
          <w:p w:rsidR="009A2103" w:rsidRPr="00A15B22" w:rsidRDefault="009A2103" w:rsidP="00A15B22">
            <w:pPr>
              <w:spacing w:line="240" w:lineRule="auto"/>
            </w:pPr>
            <w:r w:rsidRPr="00A15B22">
              <w:t>E</w:t>
            </w:r>
          </w:p>
        </w:tc>
        <w:tc>
          <w:tcPr>
            <w:tcW w:w="1350" w:type="dxa"/>
          </w:tcPr>
          <w:p w:rsidR="009A2103" w:rsidRPr="00A15B22" w:rsidRDefault="009A2103" w:rsidP="00A15B22">
            <w:pPr>
              <w:spacing w:line="240" w:lineRule="auto"/>
            </w:pPr>
            <w:r w:rsidRPr="00A15B22">
              <w:t>R4</w:t>
            </w:r>
          </w:p>
        </w:tc>
      </w:tr>
    </w:tbl>
    <w:p w:rsidR="007A08CE" w:rsidRDefault="000E515E" w:rsidP="00144F65">
      <w:r>
        <w:pict>
          <v:oval id="_x0000_s1142" style="width:128.25pt;height:129pt;mso-left-percent:-10001;mso-top-percent:-10001;mso-position-horizontal:absolute;mso-position-horizontal-relative:char;mso-position-vertical:absolute;mso-position-vertical-relative:line;mso-left-percent:-10001;mso-top-percent:-10001">
            <w10:wrap type="none"/>
            <w10:anchorlock/>
          </v:oval>
        </w:pict>
      </w:r>
      <w:r>
        <w:pict>
          <v:oval id="_x0000_s1141" style="width:128.25pt;height:129pt;mso-left-percent:-10001;mso-top-percent:-10001;mso-position-horizontal:absolute;mso-position-horizontal-relative:char;mso-position-vertical:absolute;mso-position-vertical-relative:line;mso-left-percent:-10001;mso-top-percent:-10001">
            <w10:wrap type="none"/>
            <w10:anchorlock/>
          </v:oval>
        </w:pict>
      </w:r>
    </w:p>
    <w:p w:rsidR="009A2103" w:rsidRDefault="000E515E" w:rsidP="00BB446C">
      <w:pPr>
        <w:jc w:val="center"/>
      </w:pPr>
      <w:r>
        <w:rPr>
          <w:noProof/>
        </w:rPr>
        <w:pict>
          <v:shape id="_x0000_s1082" type="#_x0000_t202" style="position:absolute;left:0;text-align:left;margin-left:323.25pt;margin-top:7.65pt;width:107.25pt;height:24.75pt;z-index:251650048" stroked="f">
            <v:textbox>
              <w:txbxContent>
                <w:p w:rsidR="009A2103" w:rsidRDefault="009A2103">
                  <w:r>
                    <w:t>Vacuum side</w:t>
                  </w:r>
                </w:p>
              </w:txbxContent>
            </v:textbox>
          </v:shape>
        </w:pict>
      </w:r>
    </w:p>
    <w:p w:rsidR="007A08CE" w:rsidRDefault="000E515E" w:rsidP="00144F65">
      <w:r>
        <w:rPr>
          <w:noProof/>
        </w:rPr>
        <w:pict>
          <v:shape id="_x0000_s1127" type="#_x0000_t202" style="position:absolute;margin-left:5.25pt;margin-top:.45pt;width:107.25pt;height:24.75pt;z-index:251653120" stroked="f">
            <v:textbox>
              <w:txbxContent>
                <w:p w:rsidR="00BB446C" w:rsidRDefault="00BB446C" w:rsidP="00BB446C">
                  <w:r>
                    <w:t>Air side</w:t>
                  </w:r>
                </w:p>
              </w:txbxContent>
            </v:textbox>
          </v:shape>
        </w:pict>
      </w:r>
    </w:p>
    <w:p w:rsidR="007A08CE" w:rsidRDefault="007A08CE" w:rsidP="00144F65"/>
    <w:p w:rsidR="007A08CE" w:rsidRDefault="007A08CE" w:rsidP="00144F65"/>
    <w:p w:rsidR="007A08CE" w:rsidRDefault="007A08CE" w:rsidP="00144F65"/>
    <w:p w:rsidR="009A2103" w:rsidRDefault="000E515E">
      <w:r>
        <w:rPr>
          <w:noProof/>
        </w:rPr>
        <w:pict>
          <v:shape id="_x0000_s1036" type="#_x0000_t202" style="position:absolute;margin-left:-4.5pt;margin-top:123.05pt;width:431.25pt;height:31.95pt;z-index:251645952" stroked="f">
            <v:textbox style="mso-fit-shape-to-text:t" inset="0,0,0,0">
              <w:txbxContent>
                <w:p w:rsidR="007A08CE" w:rsidRPr="00D0042D" w:rsidRDefault="007A08CE" w:rsidP="007A08CE">
                  <w:pPr>
                    <w:pStyle w:val="Caption"/>
                    <w:rPr>
                      <w:noProof/>
                    </w:rPr>
                  </w:pPr>
                  <w:r>
                    <w:t xml:space="preserve">Figure </w:t>
                  </w:r>
                  <w:r w:rsidR="000E515E">
                    <w:fldChar w:fldCharType="begin"/>
                  </w:r>
                  <w:r w:rsidR="000E515E">
                    <w:instrText xml:space="preserve"> SEQ Figure \* ARABIC </w:instrText>
                  </w:r>
                  <w:r w:rsidR="000E515E">
                    <w:fldChar w:fldCharType="separate"/>
                  </w:r>
                  <w:proofErr w:type="gramStart"/>
                  <w:r w:rsidR="002C473D">
                    <w:rPr>
                      <w:noProof/>
                    </w:rPr>
                    <w:t>2</w:t>
                  </w:r>
                  <w:r w:rsidR="000E515E">
                    <w:fldChar w:fldCharType="end"/>
                  </w:r>
                  <w:r>
                    <w:t xml:space="preserve"> CEM bias </w:t>
                  </w:r>
                  <w:proofErr w:type="spellStart"/>
                  <w:r>
                    <w:t>feedthrough</w:t>
                  </w:r>
                  <w:proofErr w:type="spellEnd"/>
                  <w:proofErr w:type="gramEnd"/>
                  <w:r w:rsidR="009A2103">
                    <w:t xml:space="preserve">.  L/R/U/D </w:t>
                  </w:r>
                  <w:proofErr w:type="gramStart"/>
                  <w:r w:rsidR="009A2103">
                    <w:t>designate</w:t>
                  </w:r>
                  <w:proofErr w:type="gramEnd"/>
                  <w:r w:rsidR="009A2103">
                    <w:t xml:space="preserve"> Left/Right/Up/Down.  1-5 are the connectors for the CEM collector, front, back, can and retarding field grid. </w:t>
                  </w:r>
                </w:p>
              </w:txbxContent>
            </v:textbox>
          </v:shape>
        </w:pict>
      </w:r>
      <w:r w:rsidR="009A2103">
        <w:br w:type="page"/>
      </w:r>
    </w:p>
    <w:tbl>
      <w:tblPr>
        <w:tblpPr w:leftFromText="180" w:rightFromText="180" w:vertAnchor="text" w:horzAnchor="margin" w:tblpXSpec="center"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1350"/>
      </w:tblGrid>
      <w:tr w:rsidR="00BB446C" w:rsidRPr="00A15B22" w:rsidTr="00A15B22">
        <w:tc>
          <w:tcPr>
            <w:tcW w:w="918" w:type="dxa"/>
          </w:tcPr>
          <w:p w:rsidR="00BB446C" w:rsidRPr="00A15B22" w:rsidRDefault="00BB446C" w:rsidP="00A15B22">
            <w:pPr>
              <w:spacing w:line="240" w:lineRule="auto"/>
            </w:pPr>
            <w:r w:rsidRPr="00A15B22">
              <w:lastRenderedPageBreak/>
              <w:t>PIN</w:t>
            </w:r>
          </w:p>
        </w:tc>
        <w:tc>
          <w:tcPr>
            <w:tcW w:w="1350" w:type="dxa"/>
          </w:tcPr>
          <w:p w:rsidR="00BB446C" w:rsidRPr="00A15B22" w:rsidRDefault="00BB446C" w:rsidP="00A15B22">
            <w:pPr>
              <w:spacing w:line="240" w:lineRule="auto"/>
            </w:pPr>
            <w:r w:rsidRPr="00A15B22">
              <w:t>connection</w:t>
            </w:r>
          </w:p>
        </w:tc>
      </w:tr>
      <w:tr w:rsidR="00BB446C" w:rsidRPr="00A15B22" w:rsidTr="00A15B22">
        <w:tc>
          <w:tcPr>
            <w:tcW w:w="918" w:type="dxa"/>
          </w:tcPr>
          <w:p w:rsidR="00BB446C" w:rsidRPr="00A15B22" w:rsidRDefault="00BB446C" w:rsidP="00A15B22">
            <w:pPr>
              <w:spacing w:line="240" w:lineRule="auto"/>
            </w:pPr>
            <w:r w:rsidRPr="00A15B22">
              <w:t>K</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A</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B</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J</w:t>
            </w:r>
          </w:p>
        </w:tc>
        <w:tc>
          <w:tcPr>
            <w:tcW w:w="1350" w:type="dxa"/>
          </w:tcPr>
          <w:p w:rsidR="00BB446C" w:rsidRPr="00A15B22" w:rsidRDefault="00BB446C" w:rsidP="00A15B22">
            <w:pPr>
              <w:spacing w:line="240" w:lineRule="auto"/>
            </w:pPr>
            <w:r w:rsidRPr="00A15B22">
              <w:t>3L</w:t>
            </w:r>
          </w:p>
        </w:tc>
      </w:tr>
      <w:tr w:rsidR="00BB446C" w:rsidRPr="00A15B22" w:rsidTr="00A15B22">
        <w:tc>
          <w:tcPr>
            <w:tcW w:w="918" w:type="dxa"/>
          </w:tcPr>
          <w:p w:rsidR="00BB446C" w:rsidRPr="00A15B22" w:rsidRDefault="00BB446C" w:rsidP="00A15B22">
            <w:pPr>
              <w:spacing w:line="240" w:lineRule="auto"/>
            </w:pPr>
            <w:r w:rsidRPr="00A15B22">
              <w:t>T</w:t>
            </w:r>
          </w:p>
        </w:tc>
        <w:tc>
          <w:tcPr>
            <w:tcW w:w="1350" w:type="dxa"/>
          </w:tcPr>
          <w:p w:rsidR="00BB446C" w:rsidRPr="00A15B22" w:rsidRDefault="00BB446C" w:rsidP="00A15B22">
            <w:pPr>
              <w:spacing w:line="240" w:lineRule="auto"/>
            </w:pPr>
            <w:r w:rsidRPr="00A15B22">
              <w:t>3U</w:t>
            </w:r>
          </w:p>
        </w:tc>
      </w:tr>
      <w:tr w:rsidR="00BB446C" w:rsidRPr="00A15B22" w:rsidTr="00A15B22">
        <w:tc>
          <w:tcPr>
            <w:tcW w:w="918" w:type="dxa"/>
          </w:tcPr>
          <w:p w:rsidR="00BB446C" w:rsidRPr="00A15B22" w:rsidRDefault="00BB446C" w:rsidP="00A15B22">
            <w:pPr>
              <w:spacing w:line="240" w:lineRule="auto"/>
            </w:pPr>
            <w:r w:rsidRPr="00A15B22">
              <w:t>L</w:t>
            </w:r>
          </w:p>
        </w:tc>
        <w:tc>
          <w:tcPr>
            <w:tcW w:w="1350" w:type="dxa"/>
          </w:tcPr>
          <w:p w:rsidR="00BB446C" w:rsidRPr="00A15B22" w:rsidRDefault="00BB446C" w:rsidP="00A15B22">
            <w:pPr>
              <w:spacing w:line="240" w:lineRule="auto"/>
            </w:pPr>
            <w:r w:rsidRPr="00A15B22">
              <w:t>3R</w:t>
            </w:r>
          </w:p>
        </w:tc>
      </w:tr>
      <w:tr w:rsidR="00BB446C" w:rsidRPr="00A15B22" w:rsidTr="00A15B22">
        <w:tc>
          <w:tcPr>
            <w:tcW w:w="918" w:type="dxa"/>
          </w:tcPr>
          <w:p w:rsidR="00BB446C" w:rsidRPr="00A15B22" w:rsidRDefault="00BB446C" w:rsidP="00A15B22">
            <w:pPr>
              <w:spacing w:line="240" w:lineRule="auto"/>
            </w:pPr>
            <w:r w:rsidRPr="00A15B22">
              <w:t>M</w:t>
            </w:r>
          </w:p>
        </w:tc>
        <w:tc>
          <w:tcPr>
            <w:tcW w:w="1350" w:type="dxa"/>
          </w:tcPr>
          <w:p w:rsidR="00BB446C" w:rsidRPr="00A15B22" w:rsidRDefault="00BB446C" w:rsidP="00A15B22">
            <w:pPr>
              <w:spacing w:line="240" w:lineRule="auto"/>
            </w:pPr>
            <w:r w:rsidRPr="00A15B22">
              <w:t>3D</w:t>
            </w:r>
          </w:p>
        </w:tc>
      </w:tr>
      <w:tr w:rsidR="00BB446C" w:rsidRPr="00A15B22" w:rsidTr="00A15B22">
        <w:tc>
          <w:tcPr>
            <w:tcW w:w="918" w:type="dxa"/>
          </w:tcPr>
          <w:p w:rsidR="00BB446C" w:rsidRPr="00A15B22" w:rsidRDefault="00BB446C" w:rsidP="00A15B22">
            <w:pPr>
              <w:spacing w:line="240" w:lineRule="auto"/>
            </w:pPr>
            <w:r w:rsidRPr="00A15B22">
              <w:t>C</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S</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V</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U</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N</w:t>
            </w:r>
          </w:p>
        </w:tc>
        <w:tc>
          <w:tcPr>
            <w:tcW w:w="1350" w:type="dxa"/>
          </w:tcPr>
          <w:p w:rsidR="00BB446C" w:rsidRPr="00A15B22" w:rsidRDefault="00BB446C" w:rsidP="00A15B22">
            <w:pPr>
              <w:spacing w:line="240" w:lineRule="auto"/>
            </w:pPr>
            <w:r w:rsidRPr="00A15B22">
              <w:t>2</w:t>
            </w:r>
          </w:p>
        </w:tc>
      </w:tr>
      <w:tr w:rsidR="00BB446C" w:rsidRPr="00A15B22" w:rsidTr="00A15B22">
        <w:tc>
          <w:tcPr>
            <w:tcW w:w="918" w:type="dxa"/>
          </w:tcPr>
          <w:p w:rsidR="00BB446C" w:rsidRPr="00A15B22" w:rsidRDefault="00BB446C" w:rsidP="00A15B22">
            <w:pPr>
              <w:spacing w:line="240" w:lineRule="auto"/>
            </w:pPr>
            <w:r w:rsidRPr="00A15B22">
              <w:t>H</w:t>
            </w:r>
          </w:p>
        </w:tc>
        <w:tc>
          <w:tcPr>
            <w:tcW w:w="1350" w:type="dxa"/>
          </w:tcPr>
          <w:p w:rsidR="00BB446C" w:rsidRPr="00A15B22" w:rsidRDefault="00BB446C" w:rsidP="00A15B22">
            <w:pPr>
              <w:spacing w:line="240" w:lineRule="auto"/>
            </w:pPr>
            <w:r w:rsidRPr="00A15B22">
              <w:t>1L</w:t>
            </w:r>
          </w:p>
        </w:tc>
      </w:tr>
      <w:tr w:rsidR="00BB446C" w:rsidRPr="00A15B22" w:rsidTr="00A15B22">
        <w:tc>
          <w:tcPr>
            <w:tcW w:w="918" w:type="dxa"/>
          </w:tcPr>
          <w:p w:rsidR="00BB446C" w:rsidRPr="00A15B22" w:rsidRDefault="00BB446C" w:rsidP="00A15B22">
            <w:pPr>
              <w:spacing w:line="240" w:lineRule="auto"/>
            </w:pPr>
            <w:r w:rsidRPr="00A15B22">
              <w:t>R</w:t>
            </w:r>
          </w:p>
        </w:tc>
        <w:tc>
          <w:tcPr>
            <w:tcW w:w="1350" w:type="dxa"/>
          </w:tcPr>
          <w:p w:rsidR="00BB446C" w:rsidRPr="00A15B22" w:rsidRDefault="00BB446C" w:rsidP="00A15B22">
            <w:pPr>
              <w:spacing w:line="240" w:lineRule="auto"/>
            </w:pPr>
            <w:r w:rsidRPr="00A15B22">
              <w:t>1U</w:t>
            </w:r>
          </w:p>
        </w:tc>
      </w:tr>
      <w:tr w:rsidR="00BB446C" w:rsidRPr="00A15B22" w:rsidTr="00A15B22">
        <w:tc>
          <w:tcPr>
            <w:tcW w:w="918" w:type="dxa"/>
          </w:tcPr>
          <w:p w:rsidR="00BB446C" w:rsidRPr="00A15B22" w:rsidRDefault="00BB446C" w:rsidP="00A15B22">
            <w:pPr>
              <w:spacing w:line="240" w:lineRule="auto"/>
            </w:pPr>
            <w:r w:rsidRPr="00A15B22">
              <w:t>Q</w:t>
            </w:r>
          </w:p>
        </w:tc>
        <w:tc>
          <w:tcPr>
            <w:tcW w:w="1350" w:type="dxa"/>
          </w:tcPr>
          <w:p w:rsidR="00BB446C" w:rsidRPr="00A15B22" w:rsidRDefault="00BB446C" w:rsidP="00A15B22">
            <w:pPr>
              <w:spacing w:line="240" w:lineRule="auto"/>
            </w:pPr>
            <w:r w:rsidRPr="00A15B22">
              <w:t>1R</w:t>
            </w:r>
          </w:p>
        </w:tc>
      </w:tr>
      <w:tr w:rsidR="00BB446C" w:rsidRPr="00A15B22" w:rsidTr="00A15B22">
        <w:tc>
          <w:tcPr>
            <w:tcW w:w="918" w:type="dxa"/>
          </w:tcPr>
          <w:p w:rsidR="00BB446C" w:rsidRPr="00A15B22" w:rsidRDefault="00BB446C" w:rsidP="00A15B22">
            <w:pPr>
              <w:spacing w:line="240" w:lineRule="auto"/>
            </w:pPr>
            <w:r w:rsidRPr="00A15B22">
              <w:t>P</w:t>
            </w:r>
          </w:p>
        </w:tc>
        <w:tc>
          <w:tcPr>
            <w:tcW w:w="1350" w:type="dxa"/>
          </w:tcPr>
          <w:p w:rsidR="00BB446C" w:rsidRPr="00A15B22" w:rsidRDefault="00BB446C" w:rsidP="00A15B22">
            <w:pPr>
              <w:spacing w:line="240" w:lineRule="auto"/>
            </w:pPr>
            <w:r w:rsidRPr="00A15B22">
              <w:t>1D</w:t>
            </w:r>
          </w:p>
        </w:tc>
      </w:tr>
      <w:tr w:rsidR="00BB446C" w:rsidRPr="00A15B22" w:rsidTr="00A15B22">
        <w:tc>
          <w:tcPr>
            <w:tcW w:w="918" w:type="dxa"/>
          </w:tcPr>
          <w:p w:rsidR="00BB446C" w:rsidRPr="00A15B22" w:rsidRDefault="00BB446C" w:rsidP="00A15B22">
            <w:pPr>
              <w:spacing w:line="240" w:lineRule="auto"/>
            </w:pPr>
            <w:r w:rsidRPr="00A15B22">
              <w:t>D</w:t>
            </w:r>
          </w:p>
        </w:tc>
        <w:tc>
          <w:tcPr>
            <w:tcW w:w="1350" w:type="dxa"/>
          </w:tcPr>
          <w:p w:rsidR="00BB446C" w:rsidRPr="00A15B22" w:rsidRDefault="00BB446C" w:rsidP="00A15B22">
            <w:pPr>
              <w:spacing w:line="240" w:lineRule="auto"/>
            </w:pPr>
            <w:r w:rsidRPr="00A15B22">
              <w:t>outer hemi</w:t>
            </w:r>
          </w:p>
        </w:tc>
      </w:tr>
      <w:tr w:rsidR="00BB446C" w:rsidRPr="00A15B22" w:rsidTr="00A15B22">
        <w:tc>
          <w:tcPr>
            <w:tcW w:w="918" w:type="dxa"/>
          </w:tcPr>
          <w:p w:rsidR="00BB446C" w:rsidRPr="00A15B22" w:rsidRDefault="00BB446C" w:rsidP="00A15B22">
            <w:pPr>
              <w:spacing w:line="240" w:lineRule="auto"/>
            </w:pPr>
            <w:r w:rsidRPr="00A15B22">
              <w:t>G</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F</w:t>
            </w:r>
          </w:p>
        </w:tc>
        <w:tc>
          <w:tcPr>
            <w:tcW w:w="1350" w:type="dxa"/>
          </w:tcPr>
          <w:p w:rsidR="00BB446C" w:rsidRPr="00A15B22" w:rsidRDefault="00BB446C" w:rsidP="00A15B22">
            <w:pPr>
              <w:spacing w:line="240" w:lineRule="auto"/>
            </w:pPr>
          </w:p>
        </w:tc>
      </w:tr>
      <w:tr w:rsidR="00BB446C" w:rsidRPr="00A15B22" w:rsidTr="00A15B22">
        <w:tc>
          <w:tcPr>
            <w:tcW w:w="918" w:type="dxa"/>
          </w:tcPr>
          <w:p w:rsidR="00BB446C" w:rsidRPr="00A15B22" w:rsidRDefault="00BB446C" w:rsidP="00A15B22">
            <w:pPr>
              <w:spacing w:line="240" w:lineRule="auto"/>
            </w:pPr>
            <w:r w:rsidRPr="00A15B22">
              <w:t>E</w:t>
            </w:r>
          </w:p>
        </w:tc>
        <w:tc>
          <w:tcPr>
            <w:tcW w:w="1350" w:type="dxa"/>
          </w:tcPr>
          <w:p w:rsidR="00BB446C" w:rsidRPr="00A15B22" w:rsidRDefault="00BB446C" w:rsidP="00A15B22">
            <w:pPr>
              <w:spacing w:line="240" w:lineRule="auto"/>
            </w:pPr>
          </w:p>
        </w:tc>
      </w:tr>
    </w:tbl>
    <w:p w:rsidR="009A2103" w:rsidRDefault="000E515E" w:rsidP="00144F65">
      <w:r>
        <w:rPr>
          <w:noProof/>
        </w:rPr>
        <w:pict>
          <v:group id="_x0000_s1105" style="position:absolute;margin-left:315.75pt;margin-top:-7.55pt;width:96.75pt;height:123.65pt;z-index:251652096;mso-position-horizontal-relative:text;mso-position-vertical-relative:text" coordorigin="7725,2864" coordsize="1935,2473">
            <v:rect id="_x0000_s1106" style="position:absolute;left:8655;top:2864;width:90;height:360" fillcolor="black" stroked="f" strokecolor="#f2f2f2" strokeweight="3pt">
              <v:shadow type="perspective" color="#7f7f7f" opacity=".5" offset="1pt" offset2="-1pt"/>
            </v:rect>
            <v:oval id="_x0000_s1107" style="position:absolute;left:8190;top:3288;width:255;height:248">
              <v:textbox style="mso-next-textbox:#_x0000_s1107" inset="0,0,0,0">
                <w:txbxContent>
                  <w:p w:rsidR="009A2103" w:rsidRPr="00895404" w:rsidRDefault="009A2103" w:rsidP="009A2103">
                    <w:pPr>
                      <w:jc w:val="center"/>
                      <w:rPr>
                        <w:sz w:val="16"/>
                        <w:szCs w:val="16"/>
                      </w:rPr>
                    </w:pPr>
                    <w:r>
                      <w:rPr>
                        <w:sz w:val="16"/>
                        <w:szCs w:val="16"/>
                      </w:rPr>
                      <w:t>B</w:t>
                    </w:r>
                  </w:p>
                </w:txbxContent>
              </v:textbox>
            </v:oval>
            <v:oval id="_x0000_s1108" style="position:absolute;left:8565;top:3288;width:255;height:248">
              <v:textbox style="mso-next-textbox:#_x0000_s1108" inset="0,0,0,0">
                <w:txbxContent>
                  <w:p w:rsidR="009A2103" w:rsidRPr="00895404" w:rsidRDefault="009A2103" w:rsidP="009A2103">
                    <w:pPr>
                      <w:jc w:val="center"/>
                      <w:rPr>
                        <w:sz w:val="16"/>
                        <w:szCs w:val="16"/>
                      </w:rPr>
                    </w:pPr>
                    <w:r>
                      <w:rPr>
                        <w:sz w:val="16"/>
                        <w:szCs w:val="16"/>
                      </w:rPr>
                      <w:t>A</w:t>
                    </w:r>
                  </w:p>
                </w:txbxContent>
              </v:textbox>
            </v:oval>
            <v:oval id="_x0000_s1109" style="position:absolute;left:8940;top:3288;width:255;height:248">
              <v:textbox style="mso-next-textbox:#_x0000_s1109" inset="0,0,0,0">
                <w:txbxContent>
                  <w:p w:rsidR="009A2103" w:rsidRPr="00895404" w:rsidRDefault="009A2103" w:rsidP="009A2103">
                    <w:pPr>
                      <w:jc w:val="center"/>
                      <w:rPr>
                        <w:sz w:val="16"/>
                        <w:szCs w:val="16"/>
                      </w:rPr>
                    </w:pPr>
                    <w:r>
                      <w:rPr>
                        <w:sz w:val="16"/>
                        <w:szCs w:val="16"/>
                      </w:rPr>
                      <w:t>K</w:t>
                    </w:r>
                  </w:p>
                </w:txbxContent>
              </v:textbox>
            </v:oval>
            <v:oval id="_x0000_s1110" style="position:absolute;left:7725;top:3685;width:255;height:248">
              <v:textbox style="mso-next-textbox:#_x0000_s1110" inset="0,0,0,0">
                <w:txbxContent>
                  <w:p w:rsidR="009A2103" w:rsidRPr="00895404" w:rsidRDefault="009A2103" w:rsidP="009A2103">
                    <w:pPr>
                      <w:jc w:val="center"/>
                      <w:rPr>
                        <w:sz w:val="16"/>
                        <w:szCs w:val="16"/>
                      </w:rPr>
                    </w:pPr>
                    <w:r>
                      <w:rPr>
                        <w:sz w:val="16"/>
                        <w:szCs w:val="16"/>
                      </w:rPr>
                      <w:t>C</w:t>
                    </w:r>
                  </w:p>
                </w:txbxContent>
              </v:textbox>
            </v:oval>
            <v:oval id="_x0000_s1111" style="position:absolute;left:8130;top:3686;width:255;height:248">
              <v:textbox style="mso-next-textbox:#_x0000_s1111" inset="0,0,0,0">
                <w:txbxContent>
                  <w:p w:rsidR="009A2103" w:rsidRPr="00895404" w:rsidRDefault="009A2103" w:rsidP="009A2103">
                    <w:pPr>
                      <w:jc w:val="center"/>
                      <w:rPr>
                        <w:sz w:val="16"/>
                        <w:szCs w:val="16"/>
                      </w:rPr>
                    </w:pPr>
                    <w:r>
                      <w:rPr>
                        <w:sz w:val="16"/>
                        <w:szCs w:val="16"/>
                      </w:rPr>
                      <w:t>M</w:t>
                    </w:r>
                  </w:p>
                </w:txbxContent>
              </v:textbox>
            </v:oval>
            <v:oval id="_x0000_s1112" style="position:absolute;left:8565;top:3686;width:255;height:248">
              <v:textbox style="mso-next-textbox:#_x0000_s1112" inset="0,0,0,0">
                <w:txbxContent>
                  <w:p w:rsidR="009A2103" w:rsidRPr="00895404" w:rsidRDefault="009A2103" w:rsidP="009A2103">
                    <w:pPr>
                      <w:jc w:val="center"/>
                      <w:rPr>
                        <w:sz w:val="16"/>
                        <w:szCs w:val="16"/>
                      </w:rPr>
                    </w:pPr>
                    <w:r>
                      <w:rPr>
                        <w:sz w:val="16"/>
                        <w:szCs w:val="16"/>
                      </w:rPr>
                      <w:t>L</w:t>
                    </w:r>
                  </w:p>
                </w:txbxContent>
              </v:textbox>
            </v:oval>
            <v:oval id="_x0000_s1113" style="position:absolute;left:8985;top:3686;width:255;height:248">
              <v:textbox style="mso-next-textbox:#_x0000_s1113" inset="0,0,0,0">
                <w:txbxContent>
                  <w:p w:rsidR="009A2103" w:rsidRPr="00895404" w:rsidRDefault="009A2103" w:rsidP="009A2103">
                    <w:pPr>
                      <w:jc w:val="center"/>
                      <w:rPr>
                        <w:sz w:val="16"/>
                        <w:szCs w:val="16"/>
                      </w:rPr>
                    </w:pPr>
                    <w:r>
                      <w:rPr>
                        <w:sz w:val="16"/>
                        <w:szCs w:val="16"/>
                      </w:rPr>
                      <w:t>T</w:t>
                    </w:r>
                  </w:p>
                </w:txbxContent>
              </v:textbox>
            </v:oval>
            <v:oval id="_x0000_s1114" style="position:absolute;left:9390;top:3686;width:255;height:248">
              <v:textbox style="mso-next-textbox:#_x0000_s1114" inset="0,0,0,0">
                <w:txbxContent>
                  <w:p w:rsidR="009A2103" w:rsidRPr="00895404" w:rsidRDefault="009A2103" w:rsidP="009A2103">
                    <w:pPr>
                      <w:jc w:val="center"/>
                      <w:rPr>
                        <w:sz w:val="16"/>
                        <w:szCs w:val="16"/>
                      </w:rPr>
                    </w:pPr>
                    <w:r>
                      <w:rPr>
                        <w:sz w:val="16"/>
                        <w:szCs w:val="16"/>
                      </w:rPr>
                      <w:t>J</w:t>
                    </w:r>
                  </w:p>
                </w:txbxContent>
              </v:textbox>
            </v:oval>
            <v:oval id="_x0000_s1115" style="position:absolute;left:7785;top:4143;width:255;height:248">
              <v:textbox style="mso-next-textbox:#_x0000_s1115" inset="0,0,0,0">
                <w:txbxContent>
                  <w:p w:rsidR="009A2103" w:rsidRPr="00895404" w:rsidRDefault="009A2103" w:rsidP="009A2103">
                    <w:pPr>
                      <w:jc w:val="center"/>
                      <w:rPr>
                        <w:sz w:val="16"/>
                        <w:szCs w:val="16"/>
                      </w:rPr>
                    </w:pPr>
                    <w:r>
                      <w:rPr>
                        <w:sz w:val="16"/>
                        <w:szCs w:val="16"/>
                      </w:rPr>
                      <w:t>N</w:t>
                    </w:r>
                  </w:p>
                </w:txbxContent>
              </v:textbox>
            </v:oval>
            <v:oval id="_x0000_s1116" style="position:absolute;left:8295;top:4143;width:255;height:248">
              <v:textbox style="mso-next-textbox:#_x0000_s1116" inset="0,0,0,0">
                <w:txbxContent>
                  <w:p w:rsidR="009A2103" w:rsidRPr="00895404" w:rsidRDefault="009A2103" w:rsidP="009A2103">
                    <w:pPr>
                      <w:jc w:val="center"/>
                      <w:rPr>
                        <w:sz w:val="16"/>
                        <w:szCs w:val="16"/>
                      </w:rPr>
                    </w:pPr>
                    <w:r>
                      <w:rPr>
                        <w:sz w:val="16"/>
                        <w:szCs w:val="16"/>
                      </w:rPr>
                      <w:t>U</w:t>
                    </w:r>
                  </w:p>
                </w:txbxContent>
              </v:textbox>
            </v:oval>
            <v:oval id="_x0000_s1117" style="position:absolute;left:8760;top:4144;width:255;height:248">
              <v:textbox style="mso-next-textbox:#_x0000_s1117" inset="0,0,0,0">
                <w:txbxContent>
                  <w:p w:rsidR="009A2103" w:rsidRPr="00895404" w:rsidRDefault="009A2103" w:rsidP="009A2103">
                    <w:pPr>
                      <w:jc w:val="center"/>
                      <w:rPr>
                        <w:sz w:val="16"/>
                        <w:szCs w:val="16"/>
                      </w:rPr>
                    </w:pPr>
                    <w:r>
                      <w:rPr>
                        <w:sz w:val="16"/>
                        <w:szCs w:val="16"/>
                      </w:rPr>
                      <w:t>V</w:t>
                    </w:r>
                  </w:p>
                </w:txbxContent>
              </v:textbox>
            </v:oval>
            <v:oval id="_x0000_s1118" style="position:absolute;left:9195;top:4144;width:255;height:248">
              <v:textbox style="mso-next-textbox:#_x0000_s1118" inset="0,0,0,0">
                <w:txbxContent>
                  <w:p w:rsidR="009A2103" w:rsidRPr="00895404" w:rsidRDefault="009A2103" w:rsidP="009A2103">
                    <w:pPr>
                      <w:jc w:val="center"/>
                      <w:rPr>
                        <w:sz w:val="16"/>
                        <w:szCs w:val="16"/>
                      </w:rPr>
                    </w:pPr>
                    <w:r>
                      <w:rPr>
                        <w:sz w:val="16"/>
                        <w:szCs w:val="16"/>
                      </w:rPr>
                      <w:t>S</w:t>
                    </w:r>
                  </w:p>
                </w:txbxContent>
              </v:textbox>
            </v:oval>
            <v:oval id="_x0000_s1119" style="position:absolute;left:8190;top:5089;width:255;height:248">
              <v:textbox style="mso-next-textbox:#_x0000_s1119" inset="0,0,0,0">
                <w:txbxContent>
                  <w:p w:rsidR="009A2103" w:rsidRPr="00895404" w:rsidRDefault="009A2103" w:rsidP="009A2103">
                    <w:pPr>
                      <w:jc w:val="center"/>
                      <w:rPr>
                        <w:sz w:val="16"/>
                        <w:szCs w:val="16"/>
                      </w:rPr>
                    </w:pPr>
                    <w:r>
                      <w:rPr>
                        <w:sz w:val="16"/>
                        <w:szCs w:val="16"/>
                      </w:rPr>
                      <w:t>E</w:t>
                    </w:r>
                  </w:p>
                </w:txbxContent>
              </v:textbox>
            </v:oval>
            <v:oval id="_x0000_s1120" style="position:absolute;left:8565;top:5089;width:255;height:248">
              <v:textbox style="mso-next-textbox:#_x0000_s1120" inset="0,0,0,0">
                <w:txbxContent>
                  <w:p w:rsidR="009A2103" w:rsidRPr="00895404" w:rsidRDefault="009A2103" w:rsidP="009A2103">
                    <w:pPr>
                      <w:jc w:val="center"/>
                      <w:rPr>
                        <w:sz w:val="16"/>
                        <w:szCs w:val="16"/>
                      </w:rPr>
                    </w:pPr>
                    <w:r>
                      <w:rPr>
                        <w:sz w:val="16"/>
                        <w:szCs w:val="16"/>
                      </w:rPr>
                      <w:t>F</w:t>
                    </w:r>
                  </w:p>
                </w:txbxContent>
              </v:textbox>
            </v:oval>
            <v:oval id="_x0000_s1121" style="position:absolute;left:8940;top:5089;width:255;height:248">
              <v:textbox style="mso-next-textbox:#_x0000_s1121" inset="0,0,0,0">
                <w:txbxContent>
                  <w:p w:rsidR="009A2103" w:rsidRPr="00895404" w:rsidRDefault="009A2103" w:rsidP="009A2103">
                    <w:pPr>
                      <w:jc w:val="center"/>
                      <w:rPr>
                        <w:sz w:val="16"/>
                        <w:szCs w:val="16"/>
                      </w:rPr>
                    </w:pPr>
                    <w:r>
                      <w:rPr>
                        <w:sz w:val="16"/>
                        <w:szCs w:val="16"/>
                      </w:rPr>
                      <w:t>G</w:t>
                    </w:r>
                  </w:p>
                </w:txbxContent>
              </v:textbox>
            </v:oval>
            <v:oval id="_x0000_s1122" style="position:absolute;left:7740;top:4585;width:255;height:248">
              <v:textbox style="mso-next-textbox:#_x0000_s1122" inset="0,0,0,0">
                <w:txbxContent>
                  <w:p w:rsidR="009A2103" w:rsidRPr="00895404" w:rsidRDefault="009A2103" w:rsidP="009A2103">
                    <w:pPr>
                      <w:jc w:val="center"/>
                      <w:rPr>
                        <w:sz w:val="16"/>
                        <w:szCs w:val="16"/>
                      </w:rPr>
                    </w:pPr>
                    <w:r>
                      <w:rPr>
                        <w:sz w:val="16"/>
                        <w:szCs w:val="16"/>
                      </w:rPr>
                      <w:t>D</w:t>
                    </w:r>
                  </w:p>
                </w:txbxContent>
              </v:textbox>
            </v:oval>
            <v:oval id="_x0000_s1123" style="position:absolute;left:8145;top:4586;width:255;height:248">
              <v:textbox style="mso-next-textbox:#_x0000_s1123" inset="0,0,0,0">
                <w:txbxContent>
                  <w:p w:rsidR="009A2103" w:rsidRPr="00895404" w:rsidRDefault="009A2103" w:rsidP="009A2103">
                    <w:pPr>
                      <w:jc w:val="center"/>
                      <w:rPr>
                        <w:sz w:val="16"/>
                        <w:szCs w:val="16"/>
                      </w:rPr>
                    </w:pPr>
                    <w:r>
                      <w:rPr>
                        <w:sz w:val="16"/>
                        <w:szCs w:val="16"/>
                      </w:rPr>
                      <w:t>P</w:t>
                    </w:r>
                  </w:p>
                </w:txbxContent>
              </v:textbox>
            </v:oval>
            <v:oval id="_x0000_s1124" style="position:absolute;left:8580;top:4586;width:255;height:248">
              <v:textbox style="mso-next-textbox:#_x0000_s1124" inset="0,0,0,0">
                <w:txbxContent>
                  <w:p w:rsidR="009A2103" w:rsidRPr="00895404" w:rsidRDefault="009A2103" w:rsidP="009A2103">
                    <w:pPr>
                      <w:jc w:val="center"/>
                      <w:rPr>
                        <w:sz w:val="16"/>
                        <w:szCs w:val="16"/>
                      </w:rPr>
                    </w:pPr>
                    <w:r>
                      <w:rPr>
                        <w:sz w:val="16"/>
                        <w:szCs w:val="16"/>
                      </w:rPr>
                      <w:t>Q</w:t>
                    </w:r>
                  </w:p>
                </w:txbxContent>
              </v:textbox>
            </v:oval>
            <v:oval id="_x0000_s1125" style="position:absolute;left:9000;top:4586;width:255;height:248">
              <v:textbox style="mso-next-textbox:#_x0000_s1125" inset="0,0,0,0">
                <w:txbxContent>
                  <w:p w:rsidR="009A2103" w:rsidRPr="00895404" w:rsidRDefault="009A2103" w:rsidP="009A2103">
                    <w:pPr>
                      <w:jc w:val="center"/>
                      <w:rPr>
                        <w:sz w:val="16"/>
                        <w:szCs w:val="16"/>
                      </w:rPr>
                    </w:pPr>
                    <w:r>
                      <w:rPr>
                        <w:sz w:val="16"/>
                        <w:szCs w:val="16"/>
                      </w:rPr>
                      <w:t>R</w:t>
                    </w:r>
                  </w:p>
                </w:txbxContent>
              </v:textbox>
            </v:oval>
            <v:oval id="_x0000_s1126" style="position:absolute;left:9405;top:4586;width:255;height:248">
              <v:textbox style="mso-next-textbox:#_x0000_s1126" inset="0,0,0,0">
                <w:txbxContent>
                  <w:p w:rsidR="009A2103" w:rsidRPr="00895404" w:rsidRDefault="009A2103" w:rsidP="009A2103">
                    <w:pPr>
                      <w:jc w:val="center"/>
                      <w:rPr>
                        <w:sz w:val="16"/>
                        <w:szCs w:val="16"/>
                      </w:rPr>
                    </w:pPr>
                    <w:r>
                      <w:rPr>
                        <w:sz w:val="16"/>
                        <w:szCs w:val="16"/>
                      </w:rPr>
                      <w:t>H</w:t>
                    </w:r>
                  </w:p>
                </w:txbxContent>
              </v:textbox>
            </v:oval>
          </v:group>
        </w:pict>
      </w:r>
      <w:r>
        <w:rPr>
          <w:noProof/>
        </w:rPr>
        <w:pict>
          <v:group id="_x0000_s1083" style="position:absolute;margin-left:15pt;margin-top:-9.8pt;width:96.75pt;height:125.15pt;z-index:251651072;mso-position-horizontal-relative:text;mso-position-vertical-relative:text" coordorigin="1755,2834" coordsize="1935,2503">
            <v:rect id="_x0000_s1084" style="position:absolute;left:2715;top:2834;width:90;height:360" fillcolor="black" stroked="f" strokecolor="#f2f2f2" strokeweight="3pt">
              <v:shadow type="perspective" color="#7f7f7f" opacity=".5" offset="1pt" offset2="-1pt"/>
            </v:rect>
            <v:oval id="_x0000_s1085" style="position:absolute;left:2220;top:3288;width:255;height:248">
              <v:textbox style="mso-next-textbox:#_x0000_s1085" inset="0,0,0,0">
                <w:txbxContent>
                  <w:p w:rsidR="009A2103" w:rsidRPr="00895404" w:rsidRDefault="009A2103" w:rsidP="009A2103">
                    <w:pPr>
                      <w:jc w:val="center"/>
                      <w:rPr>
                        <w:sz w:val="16"/>
                        <w:szCs w:val="16"/>
                      </w:rPr>
                    </w:pPr>
                    <w:r>
                      <w:rPr>
                        <w:sz w:val="16"/>
                        <w:szCs w:val="16"/>
                      </w:rPr>
                      <w:t>K</w:t>
                    </w:r>
                  </w:p>
                </w:txbxContent>
              </v:textbox>
            </v:oval>
            <v:oval id="_x0000_s1086" style="position:absolute;left:2595;top:3288;width:255;height:248">
              <v:textbox style="mso-next-textbox:#_x0000_s1086" inset="0,0,0,0">
                <w:txbxContent>
                  <w:p w:rsidR="009A2103" w:rsidRPr="00895404" w:rsidRDefault="009A2103" w:rsidP="009A2103">
                    <w:pPr>
                      <w:jc w:val="center"/>
                      <w:rPr>
                        <w:sz w:val="16"/>
                        <w:szCs w:val="16"/>
                      </w:rPr>
                    </w:pPr>
                    <w:r>
                      <w:rPr>
                        <w:sz w:val="16"/>
                        <w:szCs w:val="16"/>
                      </w:rPr>
                      <w:t>A</w:t>
                    </w:r>
                  </w:p>
                </w:txbxContent>
              </v:textbox>
            </v:oval>
            <v:oval id="_x0000_s1087" style="position:absolute;left:2970;top:3288;width:255;height:248">
              <v:textbox style="mso-next-textbox:#_x0000_s1087" inset="0,0,0,0">
                <w:txbxContent>
                  <w:p w:rsidR="009A2103" w:rsidRPr="00895404" w:rsidRDefault="009A2103" w:rsidP="009A2103">
                    <w:pPr>
                      <w:jc w:val="center"/>
                      <w:rPr>
                        <w:sz w:val="16"/>
                        <w:szCs w:val="16"/>
                      </w:rPr>
                    </w:pPr>
                    <w:r>
                      <w:rPr>
                        <w:sz w:val="16"/>
                        <w:szCs w:val="16"/>
                      </w:rPr>
                      <w:t>B</w:t>
                    </w:r>
                  </w:p>
                </w:txbxContent>
              </v:textbox>
            </v:oval>
            <v:oval id="_x0000_s1088" style="position:absolute;left:1755;top:3685;width:255;height:248">
              <v:textbox style="mso-next-textbox:#_x0000_s1088" inset="0,0,0,0">
                <w:txbxContent>
                  <w:p w:rsidR="009A2103" w:rsidRPr="00895404" w:rsidRDefault="009A2103" w:rsidP="009A2103">
                    <w:pPr>
                      <w:jc w:val="center"/>
                      <w:rPr>
                        <w:sz w:val="16"/>
                        <w:szCs w:val="16"/>
                      </w:rPr>
                    </w:pPr>
                    <w:r>
                      <w:rPr>
                        <w:sz w:val="16"/>
                        <w:szCs w:val="16"/>
                      </w:rPr>
                      <w:t>J</w:t>
                    </w:r>
                  </w:p>
                </w:txbxContent>
              </v:textbox>
            </v:oval>
            <v:oval id="_x0000_s1089" style="position:absolute;left:2160;top:3686;width:255;height:248">
              <v:textbox style="mso-next-textbox:#_x0000_s1089" inset="0,0,0,0">
                <w:txbxContent>
                  <w:p w:rsidR="009A2103" w:rsidRPr="00895404" w:rsidRDefault="009A2103" w:rsidP="009A2103">
                    <w:pPr>
                      <w:jc w:val="center"/>
                      <w:rPr>
                        <w:sz w:val="16"/>
                        <w:szCs w:val="16"/>
                      </w:rPr>
                    </w:pPr>
                    <w:r>
                      <w:rPr>
                        <w:sz w:val="16"/>
                        <w:szCs w:val="16"/>
                      </w:rPr>
                      <w:t>T</w:t>
                    </w:r>
                  </w:p>
                </w:txbxContent>
              </v:textbox>
            </v:oval>
            <v:oval id="_x0000_s1090" style="position:absolute;left:2595;top:3686;width:255;height:248">
              <v:textbox style="mso-next-textbox:#_x0000_s1090" inset="0,0,0,0">
                <w:txbxContent>
                  <w:p w:rsidR="009A2103" w:rsidRPr="00895404" w:rsidRDefault="009A2103" w:rsidP="009A2103">
                    <w:pPr>
                      <w:jc w:val="center"/>
                      <w:rPr>
                        <w:sz w:val="16"/>
                        <w:szCs w:val="16"/>
                      </w:rPr>
                    </w:pPr>
                    <w:r>
                      <w:rPr>
                        <w:sz w:val="16"/>
                        <w:szCs w:val="16"/>
                      </w:rPr>
                      <w:t>L</w:t>
                    </w:r>
                  </w:p>
                </w:txbxContent>
              </v:textbox>
            </v:oval>
            <v:oval id="_x0000_s1091" style="position:absolute;left:3015;top:3686;width:255;height:248">
              <v:textbox style="mso-next-textbox:#_x0000_s1091" inset="0,0,0,0">
                <w:txbxContent>
                  <w:p w:rsidR="009A2103" w:rsidRPr="00895404" w:rsidRDefault="009A2103" w:rsidP="009A2103">
                    <w:pPr>
                      <w:jc w:val="center"/>
                      <w:rPr>
                        <w:sz w:val="16"/>
                        <w:szCs w:val="16"/>
                      </w:rPr>
                    </w:pPr>
                    <w:r>
                      <w:rPr>
                        <w:sz w:val="16"/>
                        <w:szCs w:val="16"/>
                      </w:rPr>
                      <w:t>M</w:t>
                    </w:r>
                  </w:p>
                </w:txbxContent>
              </v:textbox>
            </v:oval>
            <v:oval id="_x0000_s1092" style="position:absolute;left:3420;top:3686;width:255;height:248">
              <v:textbox style="mso-next-textbox:#_x0000_s1092" inset="0,0,0,0">
                <w:txbxContent>
                  <w:p w:rsidR="009A2103" w:rsidRPr="00895404" w:rsidRDefault="009A2103" w:rsidP="009A2103">
                    <w:pPr>
                      <w:jc w:val="center"/>
                      <w:rPr>
                        <w:sz w:val="16"/>
                        <w:szCs w:val="16"/>
                      </w:rPr>
                    </w:pPr>
                    <w:r>
                      <w:rPr>
                        <w:sz w:val="16"/>
                        <w:szCs w:val="16"/>
                      </w:rPr>
                      <w:t>C</w:t>
                    </w:r>
                  </w:p>
                </w:txbxContent>
              </v:textbox>
            </v:oval>
            <v:oval id="_x0000_s1093" style="position:absolute;left:1815;top:4143;width:255;height:248">
              <v:textbox style="mso-next-textbox:#_x0000_s1093" inset="0,0,0,0">
                <w:txbxContent>
                  <w:p w:rsidR="009A2103" w:rsidRPr="00895404" w:rsidRDefault="009A2103" w:rsidP="009A2103">
                    <w:pPr>
                      <w:jc w:val="center"/>
                      <w:rPr>
                        <w:sz w:val="16"/>
                        <w:szCs w:val="16"/>
                      </w:rPr>
                    </w:pPr>
                    <w:r>
                      <w:rPr>
                        <w:sz w:val="16"/>
                        <w:szCs w:val="16"/>
                      </w:rPr>
                      <w:t>S</w:t>
                    </w:r>
                  </w:p>
                </w:txbxContent>
              </v:textbox>
            </v:oval>
            <v:oval id="_x0000_s1094" style="position:absolute;left:2325;top:4143;width:255;height:248">
              <v:textbox style="mso-next-textbox:#_x0000_s1094" inset="0,0,0,0">
                <w:txbxContent>
                  <w:p w:rsidR="009A2103" w:rsidRPr="00895404" w:rsidRDefault="009A2103" w:rsidP="009A2103">
                    <w:pPr>
                      <w:jc w:val="center"/>
                      <w:rPr>
                        <w:sz w:val="16"/>
                        <w:szCs w:val="16"/>
                      </w:rPr>
                    </w:pPr>
                    <w:r>
                      <w:rPr>
                        <w:sz w:val="16"/>
                        <w:szCs w:val="16"/>
                      </w:rPr>
                      <w:t>V</w:t>
                    </w:r>
                  </w:p>
                </w:txbxContent>
              </v:textbox>
            </v:oval>
            <v:oval id="_x0000_s1095" style="position:absolute;left:2790;top:4144;width:255;height:248">
              <v:textbox style="mso-next-textbox:#_x0000_s1095" inset="0,0,0,0">
                <w:txbxContent>
                  <w:p w:rsidR="009A2103" w:rsidRPr="00895404" w:rsidRDefault="009A2103" w:rsidP="009A2103">
                    <w:pPr>
                      <w:jc w:val="center"/>
                      <w:rPr>
                        <w:sz w:val="16"/>
                        <w:szCs w:val="16"/>
                      </w:rPr>
                    </w:pPr>
                    <w:r>
                      <w:rPr>
                        <w:sz w:val="16"/>
                        <w:szCs w:val="16"/>
                      </w:rPr>
                      <w:t>U</w:t>
                    </w:r>
                  </w:p>
                </w:txbxContent>
              </v:textbox>
            </v:oval>
            <v:oval id="_x0000_s1096" style="position:absolute;left:3225;top:4144;width:255;height:248">
              <v:textbox style="mso-next-textbox:#_x0000_s1096" inset="0,0,0,0">
                <w:txbxContent>
                  <w:p w:rsidR="009A2103" w:rsidRPr="00895404" w:rsidRDefault="009A2103" w:rsidP="009A2103">
                    <w:pPr>
                      <w:jc w:val="center"/>
                      <w:rPr>
                        <w:sz w:val="16"/>
                        <w:szCs w:val="16"/>
                      </w:rPr>
                    </w:pPr>
                    <w:r>
                      <w:rPr>
                        <w:sz w:val="16"/>
                        <w:szCs w:val="16"/>
                      </w:rPr>
                      <w:t>N</w:t>
                    </w:r>
                  </w:p>
                </w:txbxContent>
              </v:textbox>
            </v:oval>
            <v:oval id="_x0000_s1097" style="position:absolute;left:2220;top:5089;width:255;height:248">
              <v:textbox style="mso-next-textbox:#_x0000_s1097" inset="0,0,0,0">
                <w:txbxContent>
                  <w:p w:rsidR="009A2103" w:rsidRPr="00895404" w:rsidRDefault="009A2103" w:rsidP="009A2103">
                    <w:pPr>
                      <w:jc w:val="center"/>
                      <w:rPr>
                        <w:sz w:val="16"/>
                        <w:szCs w:val="16"/>
                      </w:rPr>
                    </w:pPr>
                    <w:r>
                      <w:rPr>
                        <w:sz w:val="16"/>
                        <w:szCs w:val="16"/>
                      </w:rPr>
                      <w:t>G</w:t>
                    </w:r>
                  </w:p>
                </w:txbxContent>
              </v:textbox>
            </v:oval>
            <v:oval id="_x0000_s1098" style="position:absolute;left:2595;top:5089;width:255;height:248">
              <v:textbox style="mso-next-textbox:#_x0000_s1098" inset="0,0,0,0">
                <w:txbxContent>
                  <w:p w:rsidR="009A2103" w:rsidRPr="00895404" w:rsidRDefault="009A2103" w:rsidP="009A2103">
                    <w:pPr>
                      <w:jc w:val="center"/>
                      <w:rPr>
                        <w:sz w:val="16"/>
                        <w:szCs w:val="16"/>
                      </w:rPr>
                    </w:pPr>
                    <w:r>
                      <w:rPr>
                        <w:sz w:val="16"/>
                        <w:szCs w:val="16"/>
                      </w:rPr>
                      <w:t>F</w:t>
                    </w:r>
                  </w:p>
                </w:txbxContent>
              </v:textbox>
            </v:oval>
            <v:oval id="_x0000_s1099" style="position:absolute;left:2970;top:5089;width:255;height:248">
              <v:textbox style="mso-next-textbox:#_x0000_s1099" inset="0,0,0,0">
                <w:txbxContent>
                  <w:p w:rsidR="009A2103" w:rsidRPr="00895404" w:rsidRDefault="009A2103" w:rsidP="009A2103">
                    <w:pPr>
                      <w:jc w:val="center"/>
                      <w:rPr>
                        <w:sz w:val="16"/>
                        <w:szCs w:val="16"/>
                      </w:rPr>
                    </w:pPr>
                    <w:r>
                      <w:rPr>
                        <w:sz w:val="16"/>
                        <w:szCs w:val="16"/>
                      </w:rPr>
                      <w:t>E</w:t>
                    </w:r>
                  </w:p>
                </w:txbxContent>
              </v:textbox>
            </v:oval>
            <v:oval id="_x0000_s1100" style="position:absolute;left:1770;top:4585;width:255;height:248">
              <v:textbox style="mso-next-textbox:#_x0000_s1100" inset="0,0,0,0">
                <w:txbxContent>
                  <w:p w:rsidR="009A2103" w:rsidRPr="00895404" w:rsidRDefault="009A2103" w:rsidP="009A2103">
                    <w:pPr>
                      <w:jc w:val="center"/>
                      <w:rPr>
                        <w:sz w:val="16"/>
                        <w:szCs w:val="16"/>
                      </w:rPr>
                    </w:pPr>
                    <w:r>
                      <w:rPr>
                        <w:sz w:val="16"/>
                        <w:szCs w:val="16"/>
                      </w:rPr>
                      <w:t>H</w:t>
                    </w:r>
                  </w:p>
                </w:txbxContent>
              </v:textbox>
            </v:oval>
            <v:oval id="_x0000_s1101" style="position:absolute;left:2175;top:4586;width:255;height:248">
              <v:textbox style="mso-next-textbox:#_x0000_s1101" inset="0,0,0,0">
                <w:txbxContent>
                  <w:p w:rsidR="009A2103" w:rsidRPr="00895404" w:rsidRDefault="009A2103" w:rsidP="009A2103">
                    <w:pPr>
                      <w:jc w:val="center"/>
                      <w:rPr>
                        <w:sz w:val="16"/>
                        <w:szCs w:val="16"/>
                      </w:rPr>
                    </w:pPr>
                    <w:r>
                      <w:rPr>
                        <w:sz w:val="16"/>
                        <w:szCs w:val="16"/>
                      </w:rPr>
                      <w:t>R</w:t>
                    </w:r>
                  </w:p>
                </w:txbxContent>
              </v:textbox>
            </v:oval>
            <v:oval id="_x0000_s1102" style="position:absolute;left:2610;top:4586;width:255;height:248">
              <v:textbox style="mso-next-textbox:#_x0000_s1102" inset="0,0,0,0">
                <w:txbxContent>
                  <w:p w:rsidR="009A2103" w:rsidRPr="00895404" w:rsidRDefault="009A2103" w:rsidP="009A2103">
                    <w:pPr>
                      <w:jc w:val="center"/>
                      <w:rPr>
                        <w:sz w:val="16"/>
                        <w:szCs w:val="16"/>
                      </w:rPr>
                    </w:pPr>
                    <w:r>
                      <w:rPr>
                        <w:sz w:val="16"/>
                        <w:szCs w:val="16"/>
                      </w:rPr>
                      <w:t>Q</w:t>
                    </w:r>
                  </w:p>
                </w:txbxContent>
              </v:textbox>
            </v:oval>
            <v:oval id="_x0000_s1103" style="position:absolute;left:3030;top:4586;width:255;height:248">
              <v:textbox style="mso-next-textbox:#_x0000_s1103" inset="0,0,0,0">
                <w:txbxContent>
                  <w:p w:rsidR="009A2103" w:rsidRPr="00895404" w:rsidRDefault="009A2103" w:rsidP="009A2103">
                    <w:pPr>
                      <w:jc w:val="center"/>
                      <w:rPr>
                        <w:sz w:val="16"/>
                        <w:szCs w:val="16"/>
                      </w:rPr>
                    </w:pPr>
                    <w:r>
                      <w:rPr>
                        <w:sz w:val="16"/>
                        <w:szCs w:val="16"/>
                      </w:rPr>
                      <w:t>P</w:t>
                    </w:r>
                  </w:p>
                </w:txbxContent>
              </v:textbox>
            </v:oval>
            <v:oval id="_x0000_s1104" style="position:absolute;left:3435;top:4586;width:255;height:248">
              <v:textbox style="mso-next-textbox:#_x0000_s1104" inset="0,0,0,0">
                <w:txbxContent>
                  <w:p w:rsidR="009A2103" w:rsidRPr="00895404" w:rsidRDefault="009A2103" w:rsidP="009A2103">
                    <w:pPr>
                      <w:jc w:val="center"/>
                      <w:rPr>
                        <w:sz w:val="16"/>
                        <w:szCs w:val="16"/>
                      </w:rPr>
                    </w:pPr>
                    <w:r>
                      <w:rPr>
                        <w:sz w:val="16"/>
                        <w:szCs w:val="16"/>
                      </w:rPr>
                      <w:t>D</w:t>
                    </w:r>
                  </w:p>
                </w:txbxContent>
              </v:textbox>
            </v:oval>
          </v:group>
        </w:pict>
      </w:r>
      <w:r>
        <w:pict>
          <v:oval id="_x0000_s1140" style="width:128.25pt;height:129pt;mso-left-percent:-10001;mso-top-percent:-10001;mso-position-horizontal:absolute;mso-position-horizontal-relative:char;mso-position-vertical:absolute;mso-position-vertical-relative:line;mso-left-percent:-10001;mso-top-percent:-10001">
            <w10:wrap type="none"/>
            <w10:anchorlock/>
          </v:oval>
        </w:pict>
      </w:r>
      <w:r>
        <w:pict>
          <v:oval id="_x0000_s1139" style="width:128.25pt;height:129pt;mso-left-percent:-10001;mso-top-percent:-10001;mso-position-horizontal:absolute;mso-position-horizontal-relative:char;mso-position-vertical:absolute;mso-position-vertical-relative:line;mso-left-percent:-10001;mso-top-percent:-10001">
            <w10:wrap type="none"/>
            <w10:anchorlock/>
          </v:oval>
        </w:pict>
      </w:r>
    </w:p>
    <w:p w:rsidR="007A08CE" w:rsidRDefault="000E515E" w:rsidP="00144F65">
      <w:r>
        <w:rPr>
          <w:noProof/>
        </w:rPr>
        <w:pict>
          <v:shape id="_x0000_s1129" type="#_x0000_t202" style="position:absolute;margin-left:13.5pt;margin-top:12.55pt;width:107.25pt;height:24.75pt;z-index:251655168" stroked="f">
            <v:textbox>
              <w:txbxContent>
                <w:p w:rsidR="00BB446C" w:rsidRDefault="00BB446C" w:rsidP="00BB446C">
                  <w:r>
                    <w:t>Air side</w:t>
                  </w:r>
                </w:p>
              </w:txbxContent>
            </v:textbox>
          </v:shape>
        </w:pict>
      </w:r>
      <w:r>
        <w:rPr>
          <w:noProof/>
        </w:rPr>
        <w:pict>
          <v:shape id="_x0000_s1128" type="#_x0000_t202" style="position:absolute;margin-left:329.25pt;margin-top:9.55pt;width:107.25pt;height:24.75pt;z-index:251654144" stroked="f">
            <v:textbox>
              <w:txbxContent>
                <w:p w:rsidR="00BB446C" w:rsidRDefault="00BB446C" w:rsidP="00BB446C">
                  <w:r>
                    <w:t>Vacuum side</w:t>
                  </w:r>
                </w:p>
              </w:txbxContent>
            </v:textbox>
          </v:shape>
        </w:pict>
      </w:r>
    </w:p>
    <w:p w:rsidR="00BB446C" w:rsidRDefault="00BB446C" w:rsidP="00BB446C"/>
    <w:p w:rsidR="00BB446C" w:rsidRDefault="00BB446C" w:rsidP="00BB446C"/>
    <w:p w:rsidR="00BB446C" w:rsidRDefault="00BB446C" w:rsidP="00BB446C"/>
    <w:p w:rsidR="00BB446C" w:rsidRDefault="00BB446C" w:rsidP="00BB446C"/>
    <w:p w:rsidR="00BB446C" w:rsidRDefault="00BB446C" w:rsidP="00BB446C"/>
    <w:p w:rsidR="00BB446C" w:rsidRDefault="00BB446C" w:rsidP="00BB446C"/>
    <w:p w:rsidR="00BB446C" w:rsidRPr="00BB446C" w:rsidRDefault="00BB446C" w:rsidP="00BB446C"/>
    <w:p w:rsidR="007A08CE" w:rsidRDefault="007A08CE" w:rsidP="00144F65">
      <w:pPr>
        <w:pStyle w:val="Heading2"/>
      </w:pPr>
    </w:p>
    <w:p w:rsidR="007A08CE" w:rsidRDefault="000E515E" w:rsidP="00144F65">
      <w:pPr>
        <w:pStyle w:val="Heading2"/>
      </w:pPr>
      <w:r>
        <w:rPr>
          <w:noProof/>
        </w:rPr>
        <w:pict>
          <v:shape id="_x0000_s1037" type="#_x0000_t202" style="position:absolute;margin-left:-8.25pt;margin-top:22.75pt;width:411pt;height:31.95pt;z-index:251646976" stroked="f">
            <v:textbox style="mso-fit-shape-to-text:t" inset="0,0,0,0">
              <w:txbxContent>
                <w:p w:rsidR="007A08CE" w:rsidRPr="00173C96" w:rsidRDefault="007A08CE" w:rsidP="007A08CE">
                  <w:pPr>
                    <w:pStyle w:val="Caption"/>
                    <w:rPr>
                      <w:noProof/>
                    </w:rPr>
                  </w:pPr>
                  <w:r>
                    <w:t xml:space="preserve">Figure </w:t>
                  </w:r>
                  <w:fldSimple w:instr=" SEQ Figure \* ARABIC ">
                    <w:r w:rsidR="002C473D">
                      <w:rPr>
                        <w:noProof/>
                      </w:rPr>
                      <w:t>3</w:t>
                    </w:r>
                  </w:fldSimple>
                  <w:r>
                    <w:t xml:space="preserve"> Mott lens </w:t>
                  </w:r>
                  <w:proofErr w:type="spellStart"/>
                  <w:r>
                    <w:t>feedthrough</w:t>
                  </w:r>
                  <w:proofErr w:type="spellEnd"/>
                  <w:r w:rsidR="00BB446C">
                    <w:t xml:space="preserve"> connection diagram.  Lens 1 and 3 left/right/up/down connections, lens 2 and outer hemisphere bias connections are as listed.</w:t>
                  </w:r>
                </w:p>
              </w:txbxContent>
            </v:textbox>
          </v:shape>
        </w:pict>
      </w:r>
    </w:p>
    <w:p w:rsidR="007A08CE" w:rsidRDefault="007A08CE" w:rsidP="00144F65">
      <w:pPr>
        <w:pStyle w:val="Heading2"/>
      </w:pPr>
    </w:p>
    <w:p w:rsidR="003B6216" w:rsidRDefault="003B6216" w:rsidP="003B6216">
      <w:pPr>
        <w:pStyle w:val="Heading1"/>
      </w:pPr>
      <w:r>
        <w:t>Beam to target</w:t>
      </w:r>
    </w:p>
    <w:p w:rsidR="003B6216" w:rsidRDefault="003B6216" w:rsidP="003B6216">
      <w:r>
        <w:t xml:space="preserve">The electron beam from the photocathode must make it to the target with at least 1% transmission from photocathode to target in order to get good polarization data.  The electrostatic bend and system of electrostatic lenses as well as the position of the laser spot on the photocathode is used to accomplish this. </w:t>
      </w:r>
    </w:p>
    <w:p w:rsidR="0050363E" w:rsidRDefault="00E10E22" w:rsidP="003B6216">
      <w:pPr>
        <w:pStyle w:val="Caption"/>
      </w:pPr>
      <w:r>
        <w:rPr>
          <w:noProof/>
          <w:sz w:val="20"/>
          <w:szCs w:val="20"/>
        </w:rPr>
        <w:drawing>
          <wp:inline distT="0" distB="0" distL="0" distR="0">
            <wp:extent cx="2752725" cy="2066925"/>
            <wp:effectExtent l="19050" t="0" r="9525" b="0"/>
            <wp:docPr id="6" name="Picture 2" descr="feedthrough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edthrough diagram"/>
                    <pic:cNvPicPr>
                      <a:picLocks noChangeAspect="1" noChangeArrowheads="1"/>
                    </pic:cNvPicPr>
                  </pic:nvPicPr>
                  <pic:blipFill>
                    <a:blip r:embed="rId5" cstate="print"/>
                    <a:srcRect/>
                    <a:stretch>
                      <a:fillRect/>
                    </a:stretch>
                  </pic:blipFill>
                  <pic:spPr bwMode="auto">
                    <a:xfrm>
                      <a:off x="0" y="0"/>
                      <a:ext cx="2752725" cy="2066925"/>
                    </a:xfrm>
                    <a:prstGeom prst="rect">
                      <a:avLst/>
                    </a:prstGeom>
                    <a:noFill/>
                    <a:ln w="9525">
                      <a:noFill/>
                      <a:miter lim="800000"/>
                      <a:headEnd/>
                      <a:tailEnd/>
                    </a:ln>
                  </pic:spPr>
                </pic:pic>
              </a:graphicData>
            </a:graphic>
          </wp:inline>
        </w:drawing>
      </w:r>
      <w:r>
        <w:rPr>
          <w:noProof/>
          <w:sz w:val="20"/>
          <w:szCs w:val="20"/>
        </w:rPr>
        <w:drawing>
          <wp:inline distT="0" distB="0" distL="0" distR="0">
            <wp:extent cx="2419350" cy="1809750"/>
            <wp:effectExtent l="19050" t="0" r="0" b="0"/>
            <wp:docPr id="7" name="Picture 5" descr="deflector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flector diagram"/>
                    <pic:cNvPicPr>
                      <a:picLocks noChangeAspect="1" noChangeArrowheads="1"/>
                    </pic:cNvPicPr>
                  </pic:nvPicPr>
                  <pic:blipFill>
                    <a:blip r:embed="rId6" cstate="print"/>
                    <a:srcRect/>
                    <a:stretch>
                      <a:fillRect/>
                    </a:stretch>
                  </pic:blipFill>
                  <pic:spPr bwMode="auto">
                    <a:xfrm>
                      <a:off x="0" y="0"/>
                      <a:ext cx="2419350" cy="1809750"/>
                    </a:xfrm>
                    <a:prstGeom prst="rect">
                      <a:avLst/>
                    </a:prstGeom>
                    <a:noFill/>
                    <a:ln w="9525">
                      <a:noFill/>
                      <a:miter lim="800000"/>
                      <a:headEnd/>
                      <a:tailEnd/>
                    </a:ln>
                  </pic:spPr>
                </pic:pic>
              </a:graphicData>
            </a:graphic>
          </wp:inline>
        </w:drawing>
      </w:r>
    </w:p>
    <w:p w:rsidR="00925C9B" w:rsidRDefault="00E10E22" w:rsidP="003B6216">
      <w:pPr>
        <w:pStyle w:val="Caption"/>
      </w:pPr>
      <w:r>
        <w:rPr>
          <w:b w:val="0"/>
          <w:bCs w:val="0"/>
          <w:noProof/>
        </w:rPr>
        <w:lastRenderedPageBreak/>
        <w:drawing>
          <wp:anchor distT="6096" distB="8382" distL="114300" distR="114300" simplePos="0" relativeHeight="251663360" behindDoc="1" locked="0" layoutInCell="1" allowOverlap="1">
            <wp:simplePos x="0" y="0"/>
            <wp:positionH relativeFrom="column">
              <wp:posOffset>-114554</wp:posOffset>
            </wp:positionH>
            <wp:positionV relativeFrom="paragraph">
              <wp:posOffset>514604</wp:posOffset>
            </wp:positionV>
            <wp:extent cx="2419477" cy="2038223"/>
            <wp:effectExtent l="6096" t="0" r="762" b="0"/>
            <wp:wrapTopAndBottom/>
            <wp:docPr id="113"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422071" cy="2042866"/>
                      <a:chOff x="3360964" y="2408464"/>
                      <a:chExt cx="2422071" cy="2042866"/>
                    </a:xfrm>
                  </a:grpSpPr>
                  <a:grpSp>
                    <a:nvGrpSpPr>
                      <a:cNvPr id="32" name="Group 31"/>
                      <a:cNvGrpSpPr/>
                    </a:nvGrpSpPr>
                    <a:grpSpPr>
                      <a:xfrm>
                        <a:off x="3360964" y="2408464"/>
                        <a:ext cx="2422071" cy="2042866"/>
                        <a:chOff x="3360964" y="2408464"/>
                        <a:chExt cx="2422071" cy="2042866"/>
                      </a:xfrm>
                    </a:grpSpPr>
                    <a:pic>
                      <a:nvPicPr>
                        <a:cNvPr id="4" name="Picture 3" descr="xview%20mott"/>
                        <a:cNvPicPr/>
                      </a:nvPicPr>
                      <a:blipFill>
                        <a:blip r:embed="rId7"/>
                        <a:srcRect/>
                        <a:stretch>
                          <a:fillRect/>
                        </a:stretch>
                      </a:blipFill>
                      <a:spPr bwMode="auto">
                        <a:xfrm>
                          <a:off x="3360964" y="2408464"/>
                          <a:ext cx="2422071" cy="2041071"/>
                        </a:xfrm>
                        <a:prstGeom prst="rect">
                          <a:avLst/>
                        </a:prstGeom>
                        <a:noFill/>
                        <a:ln w="9525">
                          <a:noFill/>
                          <a:miter lim="800000"/>
                          <a:headEnd/>
                          <a:tailEnd/>
                        </a:ln>
                      </a:spPr>
                    </a:pic>
                    <a:sp>
                      <a:nvSpPr>
                        <a:cNvPr id="18" name="Oval 17"/>
                        <a:cNvSpPr/>
                      </a:nvSpPr>
                      <a:spPr>
                        <a:xfrm rot="20613272">
                          <a:off x="4248150" y="4210050"/>
                          <a:ext cx="204788" cy="203597"/>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5" name="Group 6"/>
                        <a:cNvGrpSpPr/>
                      </a:nvGrpSpPr>
                      <a:grpSpPr>
                        <a:xfrm>
                          <a:off x="4164806" y="2507456"/>
                          <a:ext cx="257176" cy="276999"/>
                          <a:chOff x="2688431" y="2450306"/>
                          <a:chExt cx="257176" cy="276999"/>
                        </a:xfrm>
                      </a:grpSpPr>
                      <a:sp>
                        <a:nvSpPr>
                          <a:cNvPr id="11" name="Oval 5"/>
                          <a:cNvSpPr/>
                        </a:nvSpPr>
                        <a:spPr>
                          <a:xfrm>
                            <a:off x="2714625" y="2486025"/>
                            <a:ext cx="204788" cy="203597"/>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TextBox 4"/>
                          <a:cNvSpPr txBox="1"/>
                        </a:nvSpPr>
                        <a:spPr>
                          <a:xfrm>
                            <a:off x="2688431" y="2450306"/>
                            <a:ext cx="25717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1</a:t>
                              </a:r>
                              <a:endParaRPr lang="en-US" sz="1200" dirty="0"/>
                            </a:p>
                          </a:txBody>
                          <a:useSpRect/>
                        </a:txSp>
                      </a:sp>
                    </a:grpSp>
                    <a:grpSp>
                      <a:nvGrpSpPr>
                        <a:cNvPr id="6" name="Group 7"/>
                        <a:cNvGrpSpPr/>
                      </a:nvGrpSpPr>
                      <a:grpSpPr>
                        <a:xfrm>
                          <a:off x="4660106" y="4169568"/>
                          <a:ext cx="257176" cy="276999"/>
                          <a:chOff x="2688431" y="2450306"/>
                          <a:chExt cx="257176" cy="276999"/>
                        </a:xfrm>
                      </a:grpSpPr>
                      <a:sp>
                        <a:nvSpPr>
                          <a:cNvPr id="2" name="Oval 8"/>
                          <a:cNvSpPr/>
                        </a:nvSpPr>
                        <a:spPr>
                          <a:xfrm>
                            <a:off x="2714625" y="2486025"/>
                            <a:ext cx="204788" cy="203597"/>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9"/>
                          <a:cNvSpPr txBox="1"/>
                        </a:nvSpPr>
                        <a:spPr>
                          <a:xfrm>
                            <a:off x="2688431" y="2450306"/>
                            <a:ext cx="25717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6</a:t>
                              </a:r>
                              <a:endParaRPr lang="en-US" sz="1200" dirty="0"/>
                            </a:p>
                          </a:txBody>
                          <a:useSpRect/>
                        </a:txSp>
                      </a:sp>
                    </a:grpSp>
                    <a:grpSp>
                      <a:nvGrpSpPr>
                        <a:cNvPr id="7" name="Group 10"/>
                        <a:cNvGrpSpPr/>
                      </a:nvGrpSpPr>
                      <a:grpSpPr>
                        <a:xfrm>
                          <a:off x="3774281" y="3564731"/>
                          <a:ext cx="257176" cy="276999"/>
                          <a:chOff x="2688431" y="2450306"/>
                          <a:chExt cx="257176" cy="276999"/>
                        </a:xfrm>
                      </a:grpSpPr>
                      <a:sp>
                        <a:nvSpPr>
                          <a:cNvPr id="12" name="Oval 11"/>
                          <a:cNvSpPr/>
                        </a:nvSpPr>
                        <a:spPr>
                          <a:xfrm>
                            <a:off x="2714625" y="2486025"/>
                            <a:ext cx="204788" cy="203597"/>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TextBox 12"/>
                          <a:cNvSpPr txBox="1"/>
                        </a:nvSpPr>
                        <a:spPr>
                          <a:xfrm>
                            <a:off x="2688431" y="2450306"/>
                            <a:ext cx="25717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2</a:t>
                              </a:r>
                              <a:endParaRPr lang="en-US" sz="1200" dirty="0"/>
                            </a:p>
                          </a:txBody>
                          <a:useSpRect/>
                        </a:txSp>
                      </a:sp>
                    </a:grpSp>
                    <a:grpSp>
                      <a:nvGrpSpPr>
                        <a:cNvPr id="8" name="Group 13"/>
                        <a:cNvGrpSpPr/>
                      </a:nvGrpSpPr>
                      <a:grpSpPr>
                        <a:xfrm>
                          <a:off x="3498056" y="3774281"/>
                          <a:ext cx="257176" cy="276999"/>
                          <a:chOff x="2688431" y="2450306"/>
                          <a:chExt cx="257176" cy="276999"/>
                        </a:xfrm>
                      </a:grpSpPr>
                      <a:sp>
                        <a:nvSpPr>
                          <a:cNvPr id="15" name="Oval 14"/>
                          <a:cNvSpPr/>
                        </a:nvSpPr>
                        <a:spPr>
                          <a:xfrm>
                            <a:off x="2714625" y="2486025"/>
                            <a:ext cx="204788" cy="203597"/>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TextBox 15"/>
                          <a:cNvSpPr txBox="1"/>
                        </a:nvSpPr>
                        <a:spPr>
                          <a:xfrm>
                            <a:off x="2688431" y="2450306"/>
                            <a:ext cx="25717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3</a:t>
                              </a:r>
                              <a:endParaRPr lang="en-US" sz="1200" dirty="0"/>
                            </a:p>
                          </a:txBody>
                          <a:useSpRect/>
                        </a:txSp>
                      </a:sp>
                    </a:grpSp>
                    <a:grpSp>
                      <a:nvGrpSpPr>
                        <a:cNvPr id="9" name="Group 19"/>
                        <a:cNvGrpSpPr/>
                      </a:nvGrpSpPr>
                      <a:grpSpPr>
                        <a:xfrm>
                          <a:off x="5060156" y="3955256"/>
                          <a:ext cx="257176" cy="276999"/>
                          <a:chOff x="2688431" y="2450306"/>
                          <a:chExt cx="257176" cy="276999"/>
                        </a:xfrm>
                      </a:grpSpPr>
                      <a:sp>
                        <a:nvSpPr>
                          <a:cNvPr id="21" name="Oval 20"/>
                          <a:cNvSpPr/>
                        </a:nvSpPr>
                        <a:spPr>
                          <a:xfrm>
                            <a:off x="2714625" y="2486025"/>
                            <a:ext cx="204788" cy="203597"/>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TextBox 21"/>
                          <a:cNvSpPr txBox="1"/>
                        </a:nvSpPr>
                        <a:spPr>
                          <a:xfrm>
                            <a:off x="2688431" y="2450306"/>
                            <a:ext cx="25717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4</a:t>
                              </a:r>
                              <a:endParaRPr lang="en-US" sz="1200" dirty="0"/>
                            </a:p>
                          </a:txBody>
                          <a:useSpRect/>
                        </a:txSp>
                      </a:sp>
                    </a:grpSp>
                    <a:grpSp>
                      <a:nvGrpSpPr>
                        <a:cNvPr id="10" name="Group 22"/>
                        <a:cNvGrpSpPr/>
                      </a:nvGrpSpPr>
                      <a:grpSpPr>
                        <a:xfrm>
                          <a:off x="5136356" y="3602831"/>
                          <a:ext cx="257176" cy="276999"/>
                          <a:chOff x="2688431" y="2450306"/>
                          <a:chExt cx="257176" cy="276999"/>
                        </a:xfrm>
                      </a:grpSpPr>
                      <a:sp>
                        <a:nvSpPr>
                          <a:cNvPr id="24" name="Oval 23"/>
                          <a:cNvSpPr/>
                        </a:nvSpPr>
                        <a:spPr>
                          <a:xfrm>
                            <a:off x="2714625" y="2486025"/>
                            <a:ext cx="204788" cy="203597"/>
                          </a:xfrm>
                          <a:prstGeom prst="ellipse">
                            <a:avLst/>
                          </a:prstGeom>
                          <a:solidFill>
                            <a:schemeClr val="bg1"/>
                          </a:solid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TextBox 24"/>
                          <a:cNvSpPr txBox="1"/>
                        </a:nvSpPr>
                        <a:spPr>
                          <a:xfrm>
                            <a:off x="2688431" y="2450306"/>
                            <a:ext cx="25717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2</a:t>
                              </a:r>
                              <a:endParaRPr lang="en-US" sz="1200" dirty="0"/>
                            </a:p>
                          </a:txBody>
                          <a:useSpRect/>
                        </a:txSp>
                      </a:sp>
                    </a:grpSp>
                    <a:cxnSp>
                      <a:nvCxnSpPr>
                        <a:cNvPr id="27" name="Straight Connector 26"/>
                        <a:cNvCxnSpPr>
                          <a:stCxn id="15" idx="6"/>
                        </a:cNvCxnSpPr>
                      </a:nvCxnSpPr>
                      <a:spPr>
                        <a:xfrm>
                          <a:off x="3729038" y="3911799"/>
                          <a:ext cx="585787" cy="131564"/>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stCxn id="21" idx="2"/>
                        </a:cNvCxnSpPr>
                      </a:nvCxnSpPr>
                      <a:spPr>
                        <a:xfrm rot="10800000" flipV="1">
                          <a:off x="4810130" y="4092774"/>
                          <a:ext cx="276221" cy="22026"/>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stCxn id="18" idx="7"/>
                        </a:cNvCxnSpPr>
                      </a:nvCxnSpPr>
                      <a:spPr>
                        <a:xfrm rot="5400000" flipH="1" flipV="1">
                          <a:off x="4391566" y="4132368"/>
                          <a:ext cx="97986" cy="81905"/>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stCxn id="9" idx="1"/>
                        </a:cNvCxnSpPr>
                      </a:nvCxnSpPr>
                      <a:spPr>
                        <a:xfrm rot="16200000" flipV="1">
                          <a:off x="4579233" y="4098044"/>
                          <a:ext cx="158403" cy="115715"/>
                        </a:xfrm>
                        <a:prstGeom prst="line">
                          <a:avLst/>
                        </a:prstGeom>
                        <a:ln w="19050">
                          <a:solidFill>
                            <a:schemeClr val="tx1"/>
                          </a:solidFill>
                        </a:ln>
                      </a:spPr>
                      <a:style>
                        <a:lnRef idx="1">
                          <a:schemeClr val="accent1"/>
                        </a:lnRef>
                        <a:fillRef idx="0">
                          <a:schemeClr val="accent1"/>
                        </a:fillRef>
                        <a:effectRef idx="0">
                          <a:schemeClr val="accent1"/>
                        </a:effectRef>
                        <a:fontRef idx="minor">
                          <a:schemeClr val="tx1"/>
                        </a:fontRef>
                      </a:style>
                    </a:cxnSp>
                    <a:sp>
                      <a:nvSpPr>
                        <a:cNvPr id="19" name="TextBox 18"/>
                        <a:cNvSpPr txBox="1"/>
                      </a:nvSpPr>
                      <a:spPr>
                        <a:xfrm>
                          <a:off x="4221956" y="4174331"/>
                          <a:ext cx="257176"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r>
                              <a:rPr lang="en-US" sz="1200" dirty="0" smtClean="0"/>
                              <a:t>5</a:t>
                            </a:r>
                            <a:endParaRPr lang="en-US" sz="1200" dirty="0"/>
                          </a:p>
                        </a:txBody>
                        <a:useSpRect/>
                      </a:txSp>
                    </a:sp>
                  </a:grpSp>
                </lc:lockedCanvas>
              </a:graphicData>
            </a:graphic>
          </wp:anchor>
        </w:drawing>
      </w:r>
      <w:r w:rsidR="003B6216">
        <w:t xml:space="preserve">Figure </w:t>
      </w:r>
      <w:fldSimple w:instr=" SEQ Figure \* ARABIC ">
        <w:r w:rsidR="002C473D">
          <w:rPr>
            <w:noProof/>
          </w:rPr>
          <w:t>5</w:t>
        </w:r>
      </w:fldSimple>
      <w:r w:rsidR="003B6216">
        <w:t xml:space="preserve">:  Vacuum </w:t>
      </w:r>
      <w:proofErr w:type="spellStart"/>
      <w:r w:rsidR="003B6216">
        <w:t>feedthroughs</w:t>
      </w:r>
      <w:proofErr w:type="spellEnd"/>
      <w:r w:rsidR="003B6216">
        <w:t xml:space="preserve"> for biasing electrostatic bend and polarized source lenses.  Lettering is consistent between two diagrams.  </w:t>
      </w:r>
    </w:p>
    <w:p w:rsidR="00144F65" w:rsidRPr="00144F65" w:rsidRDefault="000E515E" w:rsidP="00144F65">
      <w:r>
        <w:rPr>
          <w:noProof/>
        </w:rPr>
        <w:pict>
          <v:shape id="_x0000_s1138" type="#_x0000_t202" style="position:absolute;margin-left:-9pt;margin-top:173.55pt;width:450pt;height:42.95pt;z-index:251664384" stroked="f">
            <v:textbox style="mso-fit-shape-to-text:t" inset="0,0,0,0">
              <w:txbxContent>
                <w:p w:rsidR="002C473D" w:rsidRPr="002F7A22" w:rsidRDefault="002C473D" w:rsidP="002C473D">
                  <w:pPr>
                    <w:pStyle w:val="Caption"/>
                    <w:rPr>
                      <w:noProof/>
                    </w:rPr>
                  </w:pPr>
                  <w:r>
                    <w:t xml:space="preserve">Figure </w:t>
                  </w:r>
                  <w:fldSimple w:instr=" SEQ Figure \* ARABIC ">
                    <w:r>
                      <w:rPr>
                        <w:noProof/>
                      </w:rPr>
                      <w:t>4</w:t>
                    </w:r>
                  </w:fldSimple>
                  <w:r>
                    <w:t xml:space="preserve"> Mott electrostatic lenses are designated as 1 on diagram.  Uppermost MottLens1 is split in 4, L/R/U/D with respect to the electron travel direction.  Center MottLens2 is a single lens.  Bottommost MottLens3 is also split in 4 L/R/U/D.  </w:t>
                  </w:r>
                  <w:r w:rsidR="003B5A1D">
                    <w:t xml:space="preserve">Support is at “down” direction. </w:t>
                  </w:r>
                </w:p>
              </w:txbxContent>
            </v:textbox>
            <w10:wrap type="topAndBottom"/>
          </v:shape>
        </w:pict>
      </w:r>
    </w:p>
    <w:tbl>
      <w:tblPr>
        <w:tblW w:w="0" w:type="auto"/>
        <w:tblBorders>
          <w:top w:val="single" w:sz="8" w:space="0" w:color="4F81BD"/>
          <w:bottom w:val="single" w:sz="8" w:space="0" w:color="4F81BD"/>
        </w:tblBorders>
        <w:tblCellMar>
          <w:left w:w="115" w:type="dxa"/>
          <w:right w:w="115" w:type="dxa"/>
        </w:tblCellMar>
        <w:tblLook w:val="04A0"/>
      </w:tblPr>
      <w:tblGrid>
        <w:gridCol w:w="1825"/>
        <w:gridCol w:w="1890"/>
        <w:gridCol w:w="3060"/>
        <w:gridCol w:w="2245"/>
      </w:tblGrid>
      <w:tr w:rsidR="003A3127" w:rsidRPr="00A15B22" w:rsidTr="00A15B22">
        <w:trPr>
          <w:cantSplit/>
          <w:trHeight w:val="607"/>
        </w:trPr>
        <w:tc>
          <w:tcPr>
            <w:tcW w:w="1825" w:type="dxa"/>
            <w:tcBorders>
              <w:top w:val="single" w:sz="8" w:space="0" w:color="4F81BD"/>
              <w:left w:val="nil"/>
              <w:bottom w:val="single" w:sz="8" w:space="0" w:color="4F81BD"/>
              <w:right w:val="nil"/>
            </w:tcBorders>
          </w:tcPr>
          <w:p w:rsidR="003A3127" w:rsidRPr="00A15B22" w:rsidRDefault="003A3127" w:rsidP="00A15B22">
            <w:pPr>
              <w:spacing w:line="240" w:lineRule="auto"/>
              <w:rPr>
                <w:b/>
                <w:bCs/>
                <w:color w:val="365F91"/>
              </w:rPr>
            </w:pPr>
            <w:r w:rsidRPr="00A15B22">
              <w:rPr>
                <w:b/>
                <w:bCs/>
                <w:color w:val="365F91"/>
              </w:rPr>
              <w:t>Element</w:t>
            </w:r>
          </w:p>
        </w:tc>
        <w:tc>
          <w:tcPr>
            <w:tcW w:w="1890" w:type="dxa"/>
            <w:tcBorders>
              <w:top w:val="single" w:sz="8" w:space="0" w:color="4F81BD"/>
              <w:left w:val="nil"/>
              <w:bottom w:val="single" w:sz="8" w:space="0" w:color="4F81BD"/>
              <w:right w:val="nil"/>
            </w:tcBorders>
          </w:tcPr>
          <w:p w:rsidR="003A3127" w:rsidRPr="00A15B22" w:rsidRDefault="003A3127" w:rsidP="00A15B22">
            <w:pPr>
              <w:spacing w:line="240" w:lineRule="auto"/>
              <w:jc w:val="center"/>
              <w:rPr>
                <w:b/>
                <w:bCs/>
                <w:color w:val="365F91"/>
              </w:rPr>
            </w:pPr>
            <w:proofErr w:type="spellStart"/>
            <w:r w:rsidRPr="00A15B22">
              <w:rPr>
                <w:b/>
                <w:bCs/>
                <w:color w:val="365F91"/>
              </w:rPr>
              <w:t>Feedthrough</w:t>
            </w:r>
            <w:proofErr w:type="spellEnd"/>
          </w:p>
        </w:tc>
        <w:tc>
          <w:tcPr>
            <w:tcW w:w="3060" w:type="dxa"/>
            <w:tcBorders>
              <w:top w:val="single" w:sz="8" w:space="0" w:color="4F81BD"/>
              <w:left w:val="nil"/>
              <w:bottom w:val="single" w:sz="8" w:space="0" w:color="4F81BD"/>
              <w:right w:val="nil"/>
            </w:tcBorders>
          </w:tcPr>
          <w:p w:rsidR="003A3127" w:rsidRPr="00A15B22" w:rsidRDefault="003A3127" w:rsidP="00A15B22">
            <w:pPr>
              <w:spacing w:line="240" w:lineRule="auto"/>
              <w:jc w:val="center"/>
              <w:rPr>
                <w:b/>
                <w:bCs/>
                <w:color w:val="365F91"/>
              </w:rPr>
            </w:pPr>
            <w:r w:rsidRPr="00A15B22">
              <w:rPr>
                <w:b/>
                <w:bCs/>
                <w:color w:val="365F91"/>
              </w:rPr>
              <w:t>Lens bias box designation</w:t>
            </w:r>
          </w:p>
        </w:tc>
        <w:tc>
          <w:tcPr>
            <w:tcW w:w="2245" w:type="dxa"/>
            <w:tcBorders>
              <w:top w:val="single" w:sz="8" w:space="0" w:color="4F81BD"/>
              <w:left w:val="nil"/>
              <w:bottom w:val="single" w:sz="8" w:space="0" w:color="4F81BD"/>
              <w:right w:val="nil"/>
            </w:tcBorders>
          </w:tcPr>
          <w:p w:rsidR="003A3127" w:rsidRPr="00A15B22" w:rsidRDefault="003A3127" w:rsidP="00A15B22">
            <w:pPr>
              <w:spacing w:line="240" w:lineRule="auto"/>
              <w:jc w:val="center"/>
              <w:rPr>
                <w:b/>
                <w:bCs/>
                <w:color w:val="365F91"/>
              </w:rPr>
            </w:pPr>
            <w:r w:rsidRPr="00A15B22">
              <w:rPr>
                <w:b/>
                <w:bCs/>
                <w:color w:val="365F91"/>
              </w:rPr>
              <w:t>Bias</w:t>
            </w:r>
          </w:p>
        </w:tc>
      </w:tr>
      <w:tr w:rsidR="003A3127" w:rsidRPr="00A15B22" w:rsidTr="00A15B22">
        <w:trPr>
          <w:cantSplit/>
          <w:trHeight w:val="304"/>
        </w:trPr>
        <w:tc>
          <w:tcPr>
            <w:tcW w:w="1825" w:type="dxa"/>
            <w:tcBorders>
              <w:left w:val="nil"/>
              <w:right w:val="nil"/>
            </w:tcBorders>
            <w:shd w:val="clear" w:color="auto" w:fill="D3DFEE"/>
          </w:tcPr>
          <w:p w:rsidR="003A3127" w:rsidRPr="00A15B22" w:rsidRDefault="003A3127" w:rsidP="00A15B22">
            <w:pPr>
              <w:spacing w:line="240" w:lineRule="auto"/>
              <w:rPr>
                <w:b/>
                <w:bCs/>
                <w:color w:val="365F91"/>
              </w:rPr>
            </w:pPr>
            <w:r w:rsidRPr="00A15B22">
              <w:rPr>
                <w:b/>
                <w:bCs/>
                <w:color w:val="365F91"/>
              </w:rPr>
              <w:t>Backplane</w:t>
            </w:r>
          </w:p>
        </w:tc>
        <w:tc>
          <w:tcPr>
            <w:tcW w:w="1890"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Source A</w:t>
            </w:r>
          </w:p>
        </w:tc>
        <w:tc>
          <w:tcPr>
            <w:tcW w:w="3060"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8 ganged with Diff 3</w:t>
            </w:r>
          </w:p>
        </w:tc>
        <w:tc>
          <w:tcPr>
            <w:tcW w:w="2245"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-271.8 + 10.4 = -282.2</w:t>
            </w:r>
          </w:p>
        </w:tc>
      </w:tr>
      <w:tr w:rsidR="003A3127" w:rsidRPr="00A15B22" w:rsidTr="00A15B22">
        <w:trPr>
          <w:cantSplit/>
          <w:trHeight w:val="304"/>
        </w:trPr>
        <w:tc>
          <w:tcPr>
            <w:tcW w:w="1825" w:type="dxa"/>
          </w:tcPr>
          <w:p w:rsidR="003A3127" w:rsidRPr="00A15B22" w:rsidRDefault="003A3127" w:rsidP="00A15B22">
            <w:pPr>
              <w:spacing w:line="240" w:lineRule="auto"/>
              <w:rPr>
                <w:b/>
                <w:bCs/>
                <w:color w:val="365F91"/>
              </w:rPr>
            </w:pPr>
            <w:r w:rsidRPr="00A15B22">
              <w:rPr>
                <w:b/>
                <w:bCs/>
                <w:color w:val="365F91"/>
              </w:rPr>
              <w:t>Deflector</w:t>
            </w:r>
          </w:p>
        </w:tc>
        <w:tc>
          <w:tcPr>
            <w:tcW w:w="1890" w:type="dxa"/>
          </w:tcPr>
          <w:p w:rsidR="003A3127" w:rsidRPr="00A15B22" w:rsidRDefault="003A3127" w:rsidP="00A15B22">
            <w:pPr>
              <w:spacing w:line="240" w:lineRule="auto"/>
              <w:jc w:val="center"/>
              <w:rPr>
                <w:color w:val="365F91"/>
              </w:rPr>
            </w:pPr>
            <w:r w:rsidRPr="00A15B22">
              <w:rPr>
                <w:color w:val="365F91"/>
              </w:rPr>
              <w:t xml:space="preserve"> Source B</w:t>
            </w:r>
          </w:p>
        </w:tc>
        <w:tc>
          <w:tcPr>
            <w:tcW w:w="3060" w:type="dxa"/>
          </w:tcPr>
          <w:p w:rsidR="003A3127" w:rsidRPr="00A15B22" w:rsidRDefault="003A3127" w:rsidP="00A15B22">
            <w:pPr>
              <w:spacing w:line="240" w:lineRule="auto"/>
              <w:jc w:val="center"/>
              <w:rPr>
                <w:color w:val="365F91"/>
              </w:rPr>
            </w:pPr>
            <w:r w:rsidRPr="00A15B22">
              <w:rPr>
                <w:color w:val="365F91"/>
              </w:rPr>
              <w:t>9</w:t>
            </w:r>
          </w:p>
        </w:tc>
        <w:tc>
          <w:tcPr>
            <w:tcW w:w="2245" w:type="dxa"/>
          </w:tcPr>
          <w:p w:rsidR="003A3127" w:rsidRPr="00A15B22" w:rsidRDefault="003A3127" w:rsidP="00A15B22">
            <w:pPr>
              <w:spacing w:line="240" w:lineRule="auto"/>
              <w:jc w:val="center"/>
              <w:rPr>
                <w:color w:val="365F91"/>
              </w:rPr>
            </w:pPr>
            <w:r w:rsidRPr="00A15B22">
              <w:rPr>
                <w:color w:val="365F91"/>
              </w:rPr>
              <w:t>-308.7</w:t>
            </w:r>
          </w:p>
        </w:tc>
      </w:tr>
      <w:tr w:rsidR="003A3127" w:rsidRPr="00A15B22" w:rsidTr="00A15B22">
        <w:trPr>
          <w:cantSplit/>
          <w:trHeight w:val="304"/>
        </w:trPr>
        <w:tc>
          <w:tcPr>
            <w:tcW w:w="1825" w:type="dxa"/>
            <w:tcBorders>
              <w:left w:val="nil"/>
              <w:right w:val="nil"/>
            </w:tcBorders>
            <w:shd w:val="clear" w:color="auto" w:fill="D3DFEE"/>
          </w:tcPr>
          <w:p w:rsidR="003A3127" w:rsidRPr="00A15B22" w:rsidRDefault="003A3127" w:rsidP="00A15B22">
            <w:pPr>
              <w:spacing w:line="240" w:lineRule="auto"/>
              <w:rPr>
                <w:b/>
                <w:bCs/>
                <w:color w:val="365F91"/>
              </w:rPr>
            </w:pPr>
            <w:r w:rsidRPr="00A15B22">
              <w:rPr>
                <w:b/>
                <w:bCs/>
                <w:color w:val="365F91"/>
              </w:rPr>
              <w:t>First source lens</w:t>
            </w:r>
          </w:p>
        </w:tc>
        <w:tc>
          <w:tcPr>
            <w:tcW w:w="1890"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Source C</w:t>
            </w:r>
          </w:p>
        </w:tc>
        <w:tc>
          <w:tcPr>
            <w:tcW w:w="3060" w:type="dxa"/>
            <w:tcBorders>
              <w:left w:val="nil"/>
              <w:right w:val="nil"/>
            </w:tcBorders>
            <w:shd w:val="clear" w:color="auto" w:fill="D3DFEE"/>
          </w:tcPr>
          <w:p w:rsidR="003A3127" w:rsidRPr="00A15B22" w:rsidRDefault="00144F65" w:rsidP="00A15B22">
            <w:pPr>
              <w:spacing w:line="240" w:lineRule="auto"/>
              <w:jc w:val="center"/>
              <w:rPr>
                <w:color w:val="365F91"/>
              </w:rPr>
            </w:pPr>
            <w:r w:rsidRPr="00A15B22">
              <w:rPr>
                <w:color w:val="365F91"/>
              </w:rPr>
              <w:t>ground</w:t>
            </w:r>
          </w:p>
        </w:tc>
        <w:tc>
          <w:tcPr>
            <w:tcW w:w="2245" w:type="dxa"/>
            <w:tcBorders>
              <w:left w:val="nil"/>
              <w:right w:val="nil"/>
            </w:tcBorders>
            <w:shd w:val="clear" w:color="auto" w:fill="D3DFEE"/>
          </w:tcPr>
          <w:p w:rsidR="003A3127" w:rsidRPr="00A15B22" w:rsidRDefault="00144F65" w:rsidP="00A15B22">
            <w:pPr>
              <w:spacing w:line="240" w:lineRule="auto"/>
              <w:jc w:val="center"/>
              <w:rPr>
                <w:color w:val="365F91"/>
              </w:rPr>
            </w:pPr>
            <w:r w:rsidRPr="00A15B22">
              <w:rPr>
                <w:color w:val="365F91"/>
              </w:rPr>
              <w:t>Ground</w:t>
            </w:r>
          </w:p>
        </w:tc>
      </w:tr>
      <w:tr w:rsidR="003A3127" w:rsidRPr="00A15B22" w:rsidTr="00A15B22">
        <w:trPr>
          <w:cantSplit/>
          <w:trHeight w:val="304"/>
        </w:trPr>
        <w:tc>
          <w:tcPr>
            <w:tcW w:w="1825" w:type="dxa"/>
          </w:tcPr>
          <w:p w:rsidR="003A3127" w:rsidRPr="00A15B22" w:rsidRDefault="003A3127" w:rsidP="00A15B22">
            <w:pPr>
              <w:spacing w:line="240" w:lineRule="auto"/>
              <w:rPr>
                <w:b/>
                <w:bCs/>
                <w:color w:val="365F91"/>
              </w:rPr>
            </w:pPr>
            <w:r w:rsidRPr="00A15B22">
              <w:rPr>
                <w:b/>
                <w:bCs/>
                <w:color w:val="365F91"/>
              </w:rPr>
              <w:t>Upper split lens</w:t>
            </w:r>
          </w:p>
        </w:tc>
        <w:tc>
          <w:tcPr>
            <w:tcW w:w="1890" w:type="dxa"/>
          </w:tcPr>
          <w:p w:rsidR="003A3127" w:rsidRPr="00A15B22" w:rsidRDefault="003A3127" w:rsidP="00A15B22">
            <w:pPr>
              <w:spacing w:line="240" w:lineRule="auto"/>
              <w:jc w:val="center"/>
              <w:rPr>
                <w:color w:val="365F91"/>
              </w:rPr>
            </w:pPr>
            <w:r w:rsidRPr="00A15B22">
              <w:rPr>
                <w:color w:val="365F91"/>
              </w:rPr>
              <w:t>Source D</w:t>
            </w:r>
          </w:p>
        </w:tc>
        <w:tc>
          <w:tcPr>
            <w:tcW w:w="3060" w:type="dxa"/>
          </w:tcPr>
          <w:p w:rsidR="003A3127" w:rsidRPr="00A15B22" w:rsidRDefault="00144F65" w:rsidP="00A15B22">
            <w:pPr>
              <w:spacing w:line="240" w:lineRule="auto"/>
              <w:jc w:val="center"/>
              <w:rPr>
                <w:color w:val="365F91"/>
              </w:rPr>
            </w:pPr>
            <w:r w:rsidRPr="00A15B22">
              <w:rPr>
                <w:color w:val="365F91"/>
              </w:rPr>
              <w:t>4</w:t>
            </w:r>
          </w:p>
        </w:tc>
        <w:tc>
          <w:tcPr>
            <w:tcW w:w="2245" w:type="dxa"/>
          </w:tcPr>
          <w:p w:rsidR="003A3127" w:rsidRPr="00A15B22" w:rsidRDefault="00144F65" w:rsidP="00A15B22">
            <w:pPr>
              <w:spacing w:line="240" w:lineRule="auto"/>
              <w:jc w:val="center"/>
              <w:rPr>
                <w:color w:val="365F91"/>
              </w:rPr>
            </w:pPr>
            <w:r w:rsidRPr="00A15B22">
              <w:rPr>
                <w:color w:val="365F91"/>
              </w:rPr>
              <w:t>-187.6</w:t>
            </w:r>
          </w:p>
        </w:tc>
      </w:tr>
      <w:tr w:rsidR="003A3127" w:rsidRPr="00A15B22" w:rsidTr="00A15B22">
        <w:trPr>
          <w:cantSplit/>
          <w:trHeight w:val="304"/>
        </w:trPr>
        <w:tc>
          <w:tcPr>
            <w:tcW w:w="1825" w:type="dxa"/>
            <w:tcBorders>
              <w:left w:val="nil"/>
              <w:right w:val="nil"/>
            </w:tcBorders>
            <w:shd w:val="clear" w:color="auto" w:fill="D3DFEE"/>
          </w:tcPr>
          <w:p w:rsidR="003A3127" w:rsidRPr="00A15B22" w:rsidRDefault="003A3127" w:rsidP="00A15B22">
            <w:pPr>
              <w:spacing w:line="240" w:lineRule="auto"/>
              <w:rPr>
                <w:b/>
                <w:bCs/>
                <w:color w:val="365F91"/>
              </w:rPr>
            </w:pPr>
            <w:r w:rsidRPr="00A15B22">
              <w:rPr>
                <w:b/>
                <w:bCs/>
                <w:color w:val="365F91"/>
              </w:rPr>
              <w:t>Lower split lens</w:t>
            </w:r>
          </w:p>
        </w:tc>
        <w:tc>
          <w:tcPr>
            <w:tcW w:w="1890"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Source E</w:t>
            </w:r>
          </w:p>
        </w:tc>
        <w:tc>
          <w:tcPr>
            <w:tcW w:w="3060" w:type="dxa"/>
            <w:tcBorders>
              <w:left w:val="nil"/>
              <w:right w:val="nil"/>
            </w:tcBorders>
            <w:shd w:val="clear" w:color="auto" w:fill="D3DFEE"/>
          </w:tcPr>
          <w:p w:rsidR="003A3127" w:rsidRPr="00A15B22" w:rsidRDefault="00144F65" w:rsidP="00A15B22">
            <w:pPr>
              <w:spacing w:line="240" w:lineRule="auto"/>
              <w:jc w:val="center"/>
              <w:rPr>
                <w:color w:val="365F91"/>
              </w:rPr>
            </w:pPr>
            <w:r w:rsidRPr="00A15B22">
              <w:rPr>
                <w:color w:val="365F91"/>
              </w:rPr>
              <w:t>7</w:t>
            </w:r>
          </w:p>
        </w:tc>
        <w:tc>
          <w:tcPr>
            <w:tcW w:w="2245" w:type="dxa"/>
            <w:tcBorders>
              <w:left w:val="nil"/>
              <w:right w:val="nil"/>
            </w:tcBorders>
            <w:shd w:val="clear" w:color="auto" w:fill="D3DFEE"/>
          </w:tcPr>
          <w:p w:rsidR="003A3127" w:rsidRPr="00A15B22" w:rsidRDefault="00144F65" w:rsidP="00A15B22">
            <w:pPr>
              <w:spacing w:line="240" w:lineRule="auto"/>
              <w:jc w:val="center"/>
              <w:rPr>
                <w:color w:val="365F91"/>
              </w:rPr>
            </w:pPr>
            <w:r w:rsidRPr="00A15B22">
              <w:rPr>
                <w:color w:val="365F91"/>
              </w:rPr>
              <w:t>-262.1</w:t>
            </w:r>
          </w:p>
        </w:tc>
      </w:tr>
      <w:tr w:rsidR="003A3127" w:rsidRPr="00A15B22" w:rsidTr="00A15B22">
        <w:trPr>
          <w:cantSplit/>
          <w:trHeight w:val="304"/>
        </w:trPr>
        <w:tc>
          <w:tcPr>
            <w:tcW w:w="1825" w:type="dxa"/>
          </w:tcPr>
          <w:p w:rsidR="003A3127" w:rsidRPr="00A15B22" w:rsidRDefault="003A3127" w:rsidP="00A15B22">
            <w:pPr>
              <w:spacing w:line="240" w:lineRule="auto"/>
              <w:rPr>
                <w:b/>
                <w:bCs/>
                <w:color w:val="365F91"/>
              </w:rPr>
            </w:pPr>
            <w:r w:rsidRPr="00A15B22">
              <w:rPr>
                <w:b/>
                <w:bCs/>
                <w:color w:val="365F91"/>
              </w:rPr>
              <w:t>Third source lens</w:t>
            </w:r>
          </w:p>
        </w:tc>
        <w:tc>
          <w:tcPr>
            <w:tcW w:w="1890" w:type="dxa"/>
          </w:tcPr>
          <w:p w:rsidR="003A3127" w:rsidRPr="00A15B22" w:rsidRDefault="003A3127" w:rsidP="00A15B22">
            <w:pPr>
              <w:spacing w:line="240" w:lineRule="auto"/>
              <w:jc w:val="center"/>
              <w:rPr>
                <w:color w:val="365F91"/>
              </w:rPr>
            </w:pPr>
            <w:r w:rsidRPr="00A15B22">
              <w:rPr>
                <w:color w:val="365F91"/>
              </w:rPr>
              <w:t>Source F</w:t>
            </w:r>
          </w:p>
        </w:tc>
        <w:tc>
          <w:tcPr>
            <w:tcW w:w="3060" w:type="dxa"/>
          </w:tcPr>
          <w:p w:rsidR="003A3127" w:rsidRPr="00A15B22" w:rsidRDefault="00144F65" w:rsidP="00A15B22">
            <w:pPr>
              <w:spacing w:line="240" w:lineRule="auto"/>
              <w:jc w:val="center"/>
              <w:rPr>
                <w:color w:val="365F91"/>
              </w:rPr>
            </w:pPr>
            <w:r w:rsidRPr="00A15B22">
              <w:rPr>
                <w:color w:val="365F91"/>
              </w:rPr>
              <w:t>5</w:t>
            </w:r>
          </w:p>
        </w:tc>
        <w:tc>
          <w:tcPr>
            <w:tcW w:w="2245" w:type="dxa"/>
          </w:tcPr>
          <w:p w:rsidR="003A3127" w:rsidRPr="00A15B22" w:rsidRDefault="00144F65" w:rsidP="00A15B22">
            <w:pPr>
              <w:spacing w:line="240" w:lineRule="auto"/>
              <w:jc w:val="center"/>
              <w:rPr>
                <w:color w:val="365F91"/>
              </w:rPr>
            </w:pPr>
            <w:r w:rsidRPr="00A15B22">
              <w:rPr>
                <w:color w:val="365F91"/>
              </w:rPr>
              <w:t>-191.2</w:t>
            </w:r>
          </w:p>
        </w:tc>
      </w:tr>
      <w:tr w:rsidR="003A3127" w:rsidRPr="00A15B22" w:rsidTr="00A15B22">
        <w:trPr>
          <w:cantSplit/>
          <w:trHeight w:val="304"/>
        </w:trPr>
        <w:tc>
          <w:tcPr>
            <w:tcW w:w="1825" w:type="dxa"/>
            <w:tcBorders>
              <w:left w:val="nil"/>
              <w:right w:val="nil"/>
            </w:tcBorders>
            <w:shd w:val="clear" w:color="auto" w:fill="D3DFEE"/>
          </w:tcPr>
          <w:p w:rsidR="003A3127" w:rsidRPr="00A15B22" w:rsidRDefault="003A3127" w:rsidP="00A15B22">
            <w:pPr>
              <w:spacing w:line="240" w:lineRule="auto"/>
              <w:rPr>
                <w:b/>
                <w:bCs/>
                <w:color w:val="365F91"/>
              </w:rPr>
            </w:pPr>
            <w:r w:rsidRPr="00A15B22">
              <w:rPr>
                <w:b/>
                <w:bCs/>
                <w:color w:val="365F91"/>
              </w:rPr>
              <w:t>Mott Lens 1</w:t>
            </w:r>
          </w:p>
        </w:tc>
        <w:tc>
          <w:tcPr>
            <w:tcW w:w="1890" w:type="dxa"/>
            <w:tcBorders>
              <w:left w:val="nil"/>
              <w:right w:val="nil"/>
            </w:tcBorders>
            <w:shd w:val="clear" w:color="auto" w:fill="D3DFEE"/>
          </w:tcPr>
          <w:p w:rsidR="003A3127" w:rsidRPr="00A15B22" w:rsidRDefault="00144F65" w:rsidP="00A15B22">
            <w:pPr>
              <w:spacing w:line="240" w:lineRule="auto"/>
              <w:jc w:val="center"/>
              <w:rPr>
                <w:color w:val="365F91"/>
              </w:rPr>
            </w:pPr>
            <w:r w:rsidRPr="00A15B22">
              <w:rPr>
                <w:color w:val="365F91"/>
              </w:rPr>
              <w:t>Pins H/Q/R/P Left/</w:t>
            </w:r>
            <w:proofErr w:type="spellStart"/>
            <w:r w:rsidRPr="00A15B22">
              <w:rPr>
                <w:color w:val="365F91"/>
              </w:rPr>
              <w:t>Rt</w:t>
            </w:r>
            <w:proofErr w:type="spellEnd"/>
            <w:r w:rsidRPr="00A15B22">
              <w:rPr>
                <w:color w:val="365F91"/>
              </w:rPr>
              <w:t>/Up/Down</w:t>
            </w:r>
          </w:p>
        </w:tc>
        <w:tc>
          <w:tcPr>
            <w:tcW w:w="3060"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Diff 1 L/R</w:t>
            </w:r>
          </w:p>
        </w:tc>
        <w:tc>
          <w:tcPr>
            <w:tcW w:w="2245"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12.86/-12.76</w:t>
            </w:r>
          </w:p>
        </w:tc>
      </w:tr>
      <w:tr w:rsidR="003A3127" w:rsidRPr="00A15B22" w:rsidTr="00A15B22">
        <w:trPr>
          <w:cantSplit/>
          <w:trHeight w:val="304"/>
        </w:trPr>
        <w:tc>
          <w:tcPr>
            <w:tcW w:w="1825" w:type="dxa"/>
          </w:tcPr>
          <w:p w:rsidR="003A3127" w:rsidRPr="00A15B22" w:rsidRDefault="003A3127" w:rsidP="00A15B22">
            <w:pPr>
              <w:spacing w:line="240" w:lineRule="auto"/>
              <w:rPr>
                <w:b/>
                <w:bCs/>
                <w:color w:val="365F91"/>
              </w:rPr>
            </w:pPr>
            <w:r w:rsidRPr="00A15B22">
              <w:rPr>
                <w:b/>
                <w:bCs/>
                <w:color w:val="365F91"/>
              </w:rPr>
              <w:t>Mott Lens 2</w:t>
            </w:r>
          </w:p>
        </w:tc>
        <w:tc>
          <w:tcPr>
            <w:tcW w:w="1890" w:type="dxa"/>
          </w:tcPr>
          <w:p w:rsidR="003A3127" w:rsidRPr="00A15B22" w:rsidRDefault="00144F65" w:rsidP="00A15B22">
            <w:pPr>
              <w:spacing w:line="240" w:lineRule="auto"/>
              <w:jc w:val="center"/>
              <w:rPr>
                <w:color w:val="365F91"/>
              </w:rPr>
            </w:pPr>
            <w:r w:rsidRPr="00A15B22">
              <w:rPr>
                <w:color w:val="365F91"/>
              </w:rPr>
              <w:t>Pin N</w:t>
            </w:r>
          </w:p>
        </w:tc>
        <w:tc>
          <w:tcPr>
            <w:tcW w:w="3060" w:type="dxa"/>
          </w:tcPr>
          <w:p w:rsidR="003A3127" w:rsidRPr="00A15B22" w:rsidRDefault="003A3127" w:rsidP="00A15B22">
            <w:pPr>
              <w:spacing w:line="240" w:lineRule="auto"/>
              <w:jc w:val="center"/>
              <w:rPr>
                <w:color w:val="365F91"/>
              </w:rPr>
            </w:pPr>
            <w:r w:rsidRPr="00A15B22">
              <w:rPr>
                <w:color w:val="365F91"/>
              </w:rPr>
              <w:t>3</w:t>
            </w:r>
          </w:p>
        </w:tc>
        <w:tc>
          <w:tcPr>
            <w:tcW w:w="2245" w:type="dxa"/>
          </w:tcPr>
          <w:p w:rsidR="003A3127" w:rsidRPr="00A15B22" w:rsidRDefault="003A3127" w:rsidP="00A15B22">
            <w:pPr>
              <w:spacing w:line="240" w:lineRule="auto"/>
              <w:jc w:val="center"/>
              <w:rPr>
                <w:color w:val="365F91"/>
              </w:rPr>
            </w:pPr>
            <w:r w:rsidRPr="00A15B22">
              <w:rPr>
                <w:color w:val="365F91"/>
              </w:rPr>
              <w:t>-191.2</w:t>
            </w:r>
          </w:p>
        </w:tc>
      </w:tr>
      <w:tr w:rsidR="003A3127" w:rsidRPr="00A15B22" w:rsidTr="00A15B22">
        <w:trPr>
          <w:cantSplit/>
          <w:trHeight w:val="304"/>
        </w:trPr>
        <w:tc>
          <w:tcPr>
            <w:tcW w:w="1825" w:type="dxa"/>
            <w:tcBorders>
              <w:left w:val="nil"/>
              <w:right w:val="nil"/>
            </w:tcBorders>
            <w:shd w:val="clear" w:color="auto" w:fill="D3DFEE"/>
          </w:tcPr>
          <w:p w:rsidR="003A3127" w:rsidRPr="00A15B22" w:rsidRDefault="003A3127" w:rsidP="00A15B22">
            <w:pPr>
              <w:spacing w:line="240" w:lineRule="auto"/>
              <w:rPr>
                <w:b/>
                <w:bCs/>
                <w:color w:val="365F91"/>
              </w:rPr>
            </w:pPr>
            <w:r w:rsidRPr="00A15B22">
              <w:rPr>
                <w:b/>
                <w:bCs/>
                <w:color w:val="365F91"/>
              </w:rPr>
              <w:t>Mott Lens 3</w:t>
            </w:r>
          </w:p>
        </w:tc>
        <w:tc>
          <w:tcPr>
            <w:tcW w:w="1890" w:type="dxa"/>
            <w:tcBorders>
              <w:left w:val="nil"/>
              <w:right w:val="nil"/>
            </w:tcBorders>
            <w:shd w:val="clear" w:color="auto" w:fill="D3DFEE"/>
          </w:tcPr>
          <w:p w:rsidR="003A3127" w:rsidRPr="00A15B22" w:rsidRDefault="00144F65" w:rsidP="00A15B22">
            <w:pPr>
              <w:spacing w:line="240" w:lineRule="auto"/>
              <w:jc w:val="center"/>
              <w:rPr>
                <w:color w:val="365F91"/>
              </w:rPr>
            </w:pPr>
            <w:r w:rsidRPr="00A15B22">
              <w:rPr>
                <w:color w:val="365F91"/>
              </w:rPr>
              <w:t>Pins J/L/T/M</w:t>
            </w:r>
          </w:p>
          <w:p w:rsidR="00144F65" w:rsidRPr="00A15B22" w:rsidRDefault="00144F65" w:rsidP="00A15B22">
            <w:pPr>
              <w:spacing w:line="240" w:lineRule="auto"/>
              <w:jc w:val="center"/>
              <w:rPr>
                <w:color w:val="365F91"/>
              </w:rPr>
            </w:pPr>
            <w:r w:rsidRPr="00A15B22">
              <w:rPr>
                <w:color w:val="365F91"/>
              </w:rPr>
              <w:t>Left/</w:t>
            </w:r>
            <w:proofErr w:type="spellStart"/>
            <w:r w:rsidRPr="00A15B22">
              <w:rPr>
                <w:color w:val="365F91"/>
              </w:rPr>
              <w:t>Rt</w:t>
            </w:r>
            <w:proofErr w:type="spellEnd"/>
            <w:r w:rsidRPr="00A15B22">
              <w:rPr>
                <w:color w:val="365F91"/>
              </w:rPr>
              <w:t>/Up/Down</w:t>
            </w:r>
          </w:p>
        </w:tc>
        <w:tc>
          <w:tcPr>
            <w:tcW w:w="3060"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Diff 2 L/R</w:t>
            </w:r>
          </w:p>
        </w:tc>
        <w:tc>
          <w:tcPr>
            <w:tcW w:w="2245" w:type="dxa"/>
            <w:tcBorders>
              <w:left w:val="nil"/>
              <w:right w:val="nil"/>
            </w:tcBorders>
            <w:shd w:val="clear" w:color="auto" w:fill="D3DFEE"/>
          </w:tcPr>
          <w:p w:rsidR="003A3127" w:rsidRPr="00A15B22" w:rsidRDefault="003A3127" w:rsidP="00A15B22">
            <w:pPr>
              <w:spacing w:line="240" w:lineRule="auto"/>
              <w:jc w:val="center"/>
              <w:rPr>
                <w:color w:val="365F91"/>
              </w:rPr>
            </w:pPr>
            <w:r w:rsidRPr="00A15B22">
              <w:rPr>
                <w:color w:val="365F91"/>
              </w:rPr>
              <w:t>10.66/24.8???</w:t>
            </w:r>
          </w:p>
        </w:tc>
      </w:tr>
    </w:tbl>
    <w:p w:rsidR="003B6216" w:rsidRDefault="00144F65" w:rsidP="00144F65">
      <w:pPr>
        <w:pStyle w:val="Caption"/>
      </w:pPr>
      <w:bookmarkStart w:id="0" w:name="_Ref227060241"/>
      <w:proofErr w:type="gramStart"/>
      <w:r>
        <w:t xml:space="preserve">Table </w:t>
      </w:r>
      <w:r w:rsidR="000E515E">
        <w:fldChar w:fldCharType="begin"/>
      </w:r>
      <w:r>
        <w:instrText xml:space="preserve"> SEQ Table \* ARABIC </w:instrText>
      </w:r>
      <w:r w:rsidR="000E515E">
        <w:fldChar w:fldCharType="separate"/>
      </w:r>
      <w:r>
        <w:rPr>
          <w:noProof/>
        </w:rPr>
        <w:t>1</w:t>
      </w:r>
      <w:r w:rsidR="000E515E">
        <w:fldChar w:fldCharType="end"/>
      </w:r>
      <w:bookmarkEnd w:id="0"/>
      <w:r>
        <w:t>: Electrostatic lens and deflector settings as of 3 April 2009.</w:t>
      </w:r>
      <w:proofErr w:type="gramEnd"/>
      <w:r>
        <w:t xml:space="preserve">  </w:t>
      </w:r>
    </w:p>
    <w:p w:rsidR="00745A05" w:rsidRDefault="00925C9B" w:rsidP="00925C9B">
      <w:pPr>
        <w:pStyle w:val="Heading1"/>
      </w:pPr>
      <w:r>
        <w:t>Beam to target</w:t>
      </w:r>
    </w:p>
    <w:p w:rsidR="009B742A" w:rsidRDefault="00925C9B">
      <w:r>
        <w:t xml:space="preserve">The electron beam from the photocathode must make it to the target with at least 1% transmission from photocathode to target in order to get good polarization data.  The electrostatic bend and system of electrostatic lenses as well as the position of the laser spot on the photocathode is used to accomplish this.  Nominal good settings for the lens biases are </w:t>
      </w:r>
      <w:r w:rsidR="009B742A">
        <w:t xml:space="preserve">shown in </w:t>
      </w:r>
      <w:r w:rsidR="000E515E">
        <w:fldChar w:fldCharType="begin"/>
      </w:r>
      <w:r w:rsidR="009B742A">
        <w:instrText xml:space="preserve"> REF _Ref227060241 \h </w:instrText>
      </w:r>
      <w:r w:rsidR="000E515E">
        <w:fldChar w:fldCharType="separate"/>
      </w:r>
      <w:r w:rsidR="009B742A">
        <w:t xml:space="preserve">Table </w:t>
      </w:r>
      <w:r w:rsidR="009B742A">
        <w:rPr>
          <w:noProof/>
        </w:rPr>
        <w:t>1</w:t>
      </w:r>
      <w:r w:rsidR="000E515E">
        <w:fldChar w:fldCharType="end"/>
      </w:r>
      <w:r w:rsidR="009B742A">
        <w:t xml:space="preserve">.  </w:t>
      </w:r>
    </w:p>
    <w:p w:rsidR="009B742A" w:rsidRDefault="009B742A"/>
    <w:p w:rsidR="00967480" w:rsidRDefault="009B742A">
      <w:r>
        <w:t xml:space="preserve">Procedure for getting beam to target is as follows.  </w:t>
      </w:r>
    </w:p>
    <w:p w:rsidR="00967480" w:rsidRDefault="00967480">
      <w:proofErr w:type="gramStart"/>
      <w:r>
        <w:t>1)If</w:t>
      </w:r>
      <w:proofErr w:type="gramEnd"/>
      <w:r>
        <w:t xml:space="preserve"> only the light has changed</w:t>
      </w:r>
    </w:p>
    <w:p w:rsidR="00925C9B" w:rsidRDefault="009B742A">
      <w:r>
        <w:lastRenderedPageBreak/>
        <w:t xml:space="preserve">First, get maximum photocurrent from cathode by adjusting the laser spot position.  Ensure that </w:t>
      </w:r>
      <w:proofErr w:type="spellStart"/>
      <w:r>
        <w:t>retroreflected</w:t>
      </w:r>
      <w:proofErr w:type="spellEnd"/>
      <w:r>
        <w:t xml:space="preserve"> spot is coincident with incident spot on steering mirror.  The more current available that is available, the easier the system is to steer up.  Bias the target with +200-300V, and monitor current drawn on target with second </w:t>
      </w:r>
      <w:proofErr w:type="spellStart"/>
      <w:r>
        <w:t>picoammeter</w:t>
      </w:r>
      <w:proofErr w:type="spellEnd"/>
      <w:r>
        <w:t xml:space="preserve">.  Vary laser spot position with x-y stepper stage until current is seen on target.  Optimize with iterative movements.  Alternately, set scanning program in motion and see what you get.  (James – details on using scanning program?)  Fine tuning can be done with 5 kV or more on target and CEM signals to verify that counts are </w:t>
      </w:r>
      <w:proofErr w:type="gramStart"/>
      <w:r>
        <w:t>maximum</w:t>
      </w:r>
      <w:proofErr w:type="gramEnd"/>
      <w:r>
        <w:t xml:space="preserve">.  Polarization measurements with less that 1% transmission from cathode to target give falsely low polarization readings.  When there is some current on target, slight changes to source and Mott steering lenses can be used to further optimize transmission.   </w:t>
      </w:r>
    </w:p>
    <w:p w:rsidR="00967480" w:rsidRDefault="00967480"/>
    <w:p w:rsidR="00967480" w:rsidRDefault="00967480">
      <w:r>
        <w:t>2) If photocathode position has changed</w:t>
      </w:r>
    </w:p>
    <w:p w:rsidR="00967480" w:rsidRDefault="00967480">
      <w:r>
        <w:t xml:space="preserve">Steering is very sensitive to position of the photocathode.  Height adjustments can be made to try to get back to previous position using transmission as a criterion to see if things are as good as they were.  The deflector bias, B, is very sensitive to the position of the photocathode, so changes to B may help if photocathode position is different.  Backplane A is also helpful in starting steering after a cathode position movement. </w:t>
      </w:r>
    </w:p>
    <w:p w:rsidR="00967480" w:rsidRDefault="00967480"/>
    <w:p w:rsidR="00967480" w:rsidRDefault="00967480">
      <w:r>
        <w:t>3) Starting from scratch</w:t>
      </w:r>
    </w:p>
    <w:p w:rsidR="00967480" w:rsidRDefault="00967480">
      <w:r>
        <w:t xml:space="preserve">With as much photocurrent as possible, put the biased “Faraday cup” in from the side of the Mott chamber. This will tell you when you are successfully getting beam around the electrostatic bend.  When this is optimized, pull the cup, bias the target, and start steering down the system in an iterative manner.  </w:t>
      </w:r>
    </w:p>
    <w:p w:rsidR="00925C9B" w:rsidRDefault="00925C9B" w:rsidP="00925C9B">
      <w:pPr>
        <w:pStyle w:val="Heading1"/>
      </w:pPr>
      <w:r>
        <w:t>Data Acquisition Setup</w:t>
      </w:r>
    </w:p>
    <w:p w:rsidR="00925C9B" w:rsidRDefault="00925C9B" w:rsidP="00925C9B">
      <w:r>
        <w:t xml:space="preserve">The CEMs are biased both at the front surface and at the back, with a collector </w:t>
      </w:r>
      <w:proofErr w:type="spellStart"/>
      <w:r>
        <w:t>capactively</w:t>
      </w:r>
      <w:proofErr w:type="spellEnd"/>
      <w:r>
        <w:t xml:space="preserve"> coupled to the output.  The signals are amplified with </w:t>
      </w:r>
      <w:proofErr w:type="gramStart"/>
      <w:r>
        <w:t>a</w:t>
      </w:r>
      <w:proofErr w:type="gramEnd"/>
      <w:r>
        <w:t xml:space="preserve"> </w:t>
      </w:r>
      <w:proofErr w:type="spellStart"/>
      <w:r>
        <w:t>Or</w:t>
      </w:r>
      <w:r w:rsidR="0075564C">
        <w:t>tec</w:t>
      </w:r>
      <w:proofErr w:type="spellEnd"/>
      <w:r w:rsidR="0075564C">
        <w:t xml:space="preserve"> VT120a preamp, then fed to the NIM crate</w:t>
      </w:r>
      <w:r>
        <w:t xml:space="preserve"> fan-in/fan-out where they go to both an oscilloscope and discriminators.  </w:t>
      </w:r>
      <w:r w:rsidR="0075564C">
        <w:t>Phillips 6930 discrete discriminators are used, with discriminator levels</w:t>
      </w:r>
      <w:r>
        <w:t xml:space="preserve"> set to a minimum of 250 mV to filter noise</w:t>
      </w:r>
      <w:r w:rsidR="0075564C">
        <w:t xml:space="preserve">.  Higher discriminator levels reduce count rate but are helpful in reducing background rates.  CEM bias is provided using the </w:t>
      </w:r>
      <w:proofErr w:type="spellStart"/>
      <w:r w:rsidR="0075564C">
        <w:t>Bertan</w:t>
      </w:r>
      <w:proofErr w:type="spellEnd"/>
      <w:r w:rsidR="0075564C">
        <w:t xml:space="preserve"> and/or </w:t>
      </w:r>
      <w:proofErr w:type="spellStart"/>
      <w:r w:rsidR="0075564C">
        <w:t>Ortec</w:t>
      </w:r>
      <w:proofErr w:type="spellEnd"/>
      <w:r w:rsidR="0075564C">
        <w:t xml:space="preserve"> HV supplies in the NIM crate.  Proper voltage values are determined either by measuring signal vs. voltage applied (keeping count rates under 10^4 as per manufacturer’s spec) or by turning them on until they just start counting with no beam on target – both methods provide similar CEM bias values.  The retarding field grids and the CEM cans are biased using a computer controlled voltage supply in user-specified voltage steps starting as low as 0 V and going as high as 350V (leads for all grids and cans are tied together in the uppermost box and voltage is varied using the HP voltage supply and monitored with the </w:t>
      </w:r>
      <w:proofErr w:type="spellStart"/>
      <w:r w:rsidR="0075564C">
        <w:t>Keithley</w:t>
      </w:r>
      <w:proofErr w:type="spellEnd"/>
      <w:r w:rsidR="0075564C">
        <w:t xml:space="preserve"> </w:t>
      </w:r>
      <w:proofErr w:type="spellStart"/>
      <w:r w:rsidR="0075564C">
        <w:t>multimeter</w:t>
      </w:r>
      <w:proofErr w:type="spellEnd"/>
      <w:r w:rsidR="0075564C">
        <w:t xml:space="preserve">).  The nominal incident energy of the electrons, provided by a battery bias box so voltage will very slowly vary with time, is 268eV, determined by careful analysis of where the retarding field fully suppresses count rates. </w:t>
      </w:r>
    </w:p>
    <w:p w:rsidR="00925C9B" w:rsidRDefault="00925C9B" w:rsidP="00925C9B">
      <w:pPr>
        <w:pStyle w:val="Heading1"/>
      </w:pPr>
      <w:r>
        <w:lastRenderedPageBreak/>
        <w:t>Computer</w:t>
      </w:r>
      <w:r w:rsidR="0075564C">
        <w:t xml:space="preserve"> DAQ</w:t>
      </w:r>
    </w:p>
    <w:p w:rsidR="0075564C" w:rsidRDefault="0075564C" w:rsidP="0075564C">
      <w:r>
        <w:t>The computer DAQ</w:t>
      </w:r>
      <w:r w:rsidR="009B742A">
        <w:t xml:space="preserve"> program is a </w:t>
      </w:r>
      <w:proofErr w:type="spellStart"/>
      <w:r w:rsidR="009B742A">
        <w:t>labview</w:t>
      </w:r>
      <w:proofErr w:type="spellEnd"/>
      <w:r w:rsidR="009B742A">
        <w:t xml:space="preserve"> file.  It controls the shutter, motion of the </w:t>
      </w:r>
      <w:proofErr w:type="spellStart"/>
      <w:r w:rsidR="009B742A">
        <w:t>halfwaveplate</w:t>
      </w:r>
      <w:proofErr w:type="spellEnd"/>
      <w:r w:rsidR="009B742A">
        <w:t xml:space="preserve">, retarding field bias and reads the counts in a designated amount of time for each detector.  Online asymmetry calculations are graphed in the acquisition program, but the full </w:t>
      </w:r>
      <w:proofErr w:type="spellStart"/>
      <w:r w:rsidR="009B742A">
        <w:t>Asym</w:t>
      </w:r>
      <w:proofErr w:type="spellEnd"/>
      <w:r w:rsidR="009B742A">
        <w:t xml:space="preserve"> analysis program calculates a more accurate asymmetry with dark and &gt;280V bias background subtractions. </w:t>
      </w:r>
    </w:p>
    <w:p w:rsidR="009B742A" w:rsidRDefault="009B742A" w:rsidP="0075564C"/>
    <w:p w:rsidR="009B742A" w:rsidRPr="0075564C" w:rsidRDefault="009B742A" w:rsidP="0075564C">
      <w:r>
        <w:t xml:space="preserve">Troubleshooting: when visa errors occur, turn off all talking equipment, reboot computer, </w:t>
      </w:r>
      <w:proofErr w:type="gramStart"/>
      <w:r>
        <w:t>turn</w:t>
      </w:r>
      <w:proofErr w:type="gramEnd"/>
      <w:r>
        <w:t xml:space="preserve"> equipment back on.  </w:t>
      </w:r>
    </w:p>
    <w:sectPr w:rsidR="009B742A" w:rsidRPr="0075564C" w:rsidSect="00807B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87"/>
  <w:drawingGridVerticalSpacing w:val="187"/>
  <w:doNotUseMarginsForDrawingGridOrigin/>
  <w:drawingGridHorizontalOrigin w:val="1440"/>
  <w:drawingGridVerticalOrigin w:val="1440"/>
  <w:characterSpacingControl w:val="doNotCompress"/>
  <w:compat/>
  <w:rsids>
    <w:rsidRoot w:val="00DA58AB"/>
    <w:rsid w:val="0001359B"/>
    <w:rsid w:val="000974CA"/>
    <w:rsid w:val="000E515E"/>
    <w:rsid w:val="00144F65"/>
    <w:rsid w:val="0029376F"/>
    <w:rsid w:val="002A379C"/>
    <w:rsid w:val="002C473D"/>
    <w:rsid w:val="00303B5C"/>
    <w:rsid w:val="00311A5A"/>
    <w:rsid w:val="00371E72"/>
    <w:rsid w:val="003A3127"/>
    <w:rsid w:val="003B5A1D"/>
    <w:rsid w:val="003B6216"/>
    <w:rsid w:val="0050363E"/>
    <w:rsid w:val="007159BF"/>
    <w:rsid w:val="00745A05"/>
    <w:rsid w:val="0075564C"/>
    <w:rsid w:val="00763E02"/>
    <w:rsid w:val="0076647F"/>
    <w:rsid w:val="00797E42"/>
    <w:rsid w:val="007A08CE"/>
    <w:rsid w:val="007B3814"/>
    <w:rsid w:val="00807BB0"/>
    <w:rsid w:val="00895404"/>
    <w:rsid w:val="008B00FE"/>
    <w:rsid w:val="00925C9B"/>
    <w:rsid w:val="00967480"/>
    <w:rsid w:val="009A2103"/>
    <w:rsid w:val="009B742A"/>
    <w:rsid w:val="00A15B22"/>
    <w:rsid w:val="00BB446C"/>
    <w:rsid w:val="00C40703"/>
    <w:rsid w:val="00DA58AB"/>
    <w:rsid w:val="00E10E22"/>
    <w:rsid w:val="00E166CA"/>
    <w:rsid w:val="00F027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BB0"/>
    <w:pPr>
      <w:spacing w:line="276" w:lineRule="auto"/>
    </w:pPr>
    <w:rPr>
      <w:sz w:val="22"/>
      <w:szCs w:val="22"/>
    </w:rPr>
  </w:style>
  <w:style w:type="paragraph" w:styleId="Heading1">
    <w:name w:val="heading 1"/>
    <w:basedOn w:val="Normal"/>
    <w:next w:val="Normal"/>
    <w:link w:val="Heading1Char"/>
    <w:uiPriority w:val="9"/>
    <w:qFormat/>
    <w:rsid w:val="00925C9B"/>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144F65"/>
    <w:pPr>
      <w:keepNext/>
      <w:keepLines/>
      <w:spacing w:before="20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5C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5C9B"/>
    <w:rPr>
      <w:rFonts w:ascii="Tahoma" w:hAnsi="Tahoma" w:cs="Tahoma"/>
      <w:sz w:val="16"/>
      <w:szCs w:val="16"/>
    </w:rPr>
  </w:style>
  <w:style w:type="character" w:customStyle="1" w:styleId="Heading1Char">
    <w:name w:val="Heading 1 Char"/>
    <w:basedOn w:val="DefaultParagraphFont"/>
    <w:link w:val="Heading1"/>
    <w:uiPriority w:val="9"/>
    <w:rsid w:val="00925C9B"/>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25C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25C9B"/>
    <w:rPr>
      <w:rFonts w:ascii="Cambria" w:eastAsia="Times New Roman" w:hAnsi="Cambria" w:cs="Times New Roman"/>
      <w:color w:val="17365D"/>
      <w:spacing w:val="5"/>
      <w:kern w:val="28"/>
      <w:sz w:val="52"/>
      <w:szCs w:val="52"/>
    </w:rPr>
  </w:style>
  <w:style w:type="paragraph" w:styleId="Caption">
    <w:name w:val="caption"/>
    <w:basedOn w:val="Normal"/>
    <w:next w:val="Normal"/>
    <w:uiPriority w:val="35"/>
    <w:unhideWhenUsed/>
    <w:qFormat/>
    <w:rsid w:val="003B6216"/>
    <w:pPr>
      <w:spacing w:after="200" w:line="240" w:lineRule="auto"/>
    </w:pPr>
    <w:rPr>
      <w:b/>
      <w:bCs/>
      <w:color w:val="4F81BD"/>
      <w:sz w:val="18"/>
      <w:szCs w:val="18"/>
    </w:rPr>
  </w:style>
  <w:style w:type="table" w:styleId="TableGrid">
    <w:name w:val="Table Grid"/>
    <w:basedOn w:val="TableNormal"/>
    <w:uiPriority w:val="59"/>
    <w:rsid w:val="003B621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3B6216"/>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Accent11">
    <w:name w:val="Light Shading - Accent 11"/>
    <w:basedOn w:val="TableNormal"/>
    <w:uiPriority w:val="60"/>
    <w:rsid w:val="003B6216"/>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Heading2Char">
    <w:name w:val="Heading 2 Char"/>
    <w:basedOn w:val="DefaultParagraphFont"/>
    <w:link w:val="Heading2"/>
    <w:uiPriority w:val="9"/>
    <w:rsid w:val="00144F6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A572-4894-4D44-95F2-445518900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Jefferson Science Associates, LLC</Company>
  <LinksUpToDate>false</LinksUpToDate>
  <CharactersWithSpaces>11043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marcy</dc:creator>
  <cp:keywords/>
  <dc:description/>
  <cp:lastModifiedBy>James McCarter</cp:lastModifiedBy>
  <cp:revision>2</cp:revision>
  <dcterms:created xsi:type="dcterms:W3CDTF">2009-11-04T16:24:00Z</dcterms:created>
  <dcterms:modified xsi:type="dcterms:W3CDTF">2009-11-04T16:24:00Z</dcterms:modified>
</cp:coreProperties>
</file>