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73F70" w14:textId="4F0E912C" w:rsidR="0003253C" w:rsidRPr="00E6639C" w:rsidRDefault="008F11CF">
      <w:pPr>
        <w:rPr>
          <w:b/>
          <w:bCs/>
        </w:rPr>
      </w:pPr>
      <w:r w:rsidRPr="00E6639C">
        <w:rPr>
          <w:b/>
          <w:bCs/>
        </w:rPr>
        <w:t>Justin Stevens, William &amp; Mary</w:t>
      </w:r>
    </w:p>
    <w:p w14:paraId="6B2106A3" w14:textId="77777777" w:rsidR="008F11CF" w:rsidRDefault="008F11CF"/>
    <w:p w14:paraId="285757EE" w14:textId="38A3CD3E" w:rsidR="008F11CF" w:rsidRDefault="00F2793B">
      <w:r>
        <w:t>As</w:t>
      </w:r>
      <w:r w:rsidR="008F11CF">
        <w:t xml:space="preserve"> an active member of the J</w:t>
      </w:r>
      <w:r w:rsidR="001A313B">
        <w:t xml:space="preserve">efferson </w:t>
      </w:r>
      <w:r w:rsidR="008F11CF">
        <w:t xml:space="preserve">Lab user community since </w:t>
      </w:r>
      <w:r w:rsidR="00BA6A43">
        <w:t>2012</w:t>
      </w:r>
      <w:r>
        <w:t xml:space="preserve"> my research </w:t>
      </w:r>
      <w:r w:rsidR="00BA6A43">
        <w:t>focus</w:t>
      </w:r>
      <w:r>
        <w:t>es</w:t>
      </w:r>
      <w:r w:rsidR="00BA6A43">
        <w:t xml:space="preserve"> on studies of meson spectroscopy </w:t>
      </w:r>
      <w:r w:rsidR="001A313B">
        <w:t>utilizing</w:t>
      </w:r>
      <w:r w:rsidR="00BA6A43">
        <w:t xml:space="preserve"> the GlueX experiment</w:t>
      </w:r>
      <w:r>
        <w:t>,</w:t>
      </w:r>
      <w:r w:rsidR="00BA6A43">
        <w:t xml:space="preserve"> where I presently serve as the deputy spokesperson.  Previously</w:t>
      </w:r>
      <w:r w:rsidR="009F15C0">
        <w:t>,</w:t>
      </w:r>
      <w:r w:rsidR="00BA6A43">
        <w:t xml:space="preserve"> I was elected </w:t>
      </w:r>
      <w:r>
        <w:t xml:space="preserve">as the collaboration’s </w:t>
      </w:r>
      <w:r w:rsidR="00BA6A43">
        <w:t xml:space="preserve">Physics Analysis Coordinator and </w:t>
      </w:r>
      <w:r w:rsidR="009F15C0">
        <w:t>served as the project manager for a new Cherenkov detector in Hall D.  Recently, I’ve joined the EIC Yellow Report effort</w:t>
      </w:r>
      <w:r>
        <w:t>,</w:t>
      </w:r>
      <w:r w:rsidR="009F15C0">
        <w:t xml:space="preserve"> serving as a </w:t>
      </w:r>
      <w:r>
        <w:t>c</w:t>
      </w:r>
      <w:r w:rsidR="009F15C0">
        <w:t>o-convener of the Semi-Inclusive working group.</w:t>
      </w:r>
    </w:p>
    <w:p w14:paraId="62B8EA87" w14:textId="7615D2BC" w:rsidR="008F11CF" w:rsidRDefault="008F11CF"/>
    <w:p w14:paraId="5BB0402D" w14:textId="4902E5F4" w:rsidR="008F11CF" w:rsidRDefault="00BA6A43" w:rsidP="009F15C0">
      <w:r>
        <w:t xml:space="preserve">I have served on the GlueX Collaboration Board </w:t>
      </w:r>
      <w:r w:rsidR="00F2793B">
        <w:t>since 2017</w:t>
      </w:r>
      <w:r>
        <w:t xml:space="preserve"> and on the JLab Junior Scientist Travel Fund committee (serving as chair in 2020). </w:t>
      </w:r>
      <w:r w:rsidR="009F15C0">
        <w:t xml:space="preserve"> I’ve organized several workshops and conferences at the lab including co-organizing </w:t>
      </w:r>
      <w:r w:rsidR="00F2793B">
        <w:t>last year’s</w:t>
      </w:r>
      <w:r w:rsidR="009F15C0">
        <w:t xml:space="preserve"> Conference for Undergraduate Women in Physics hosted by William &amp; Mary and J</w:t>
      </w:r>
      <w:r w:rsidR="00F2793B">
        <w:t>L</w:t>
      </w:r>
      <w:r w:rsidR="009F15C0">
        <w:t>ab.</w:t>
      </w:r>
    </w:p>
    <w:p w14:paraId="78279720" w14:textId="4BAC20FE" w:rsidR="009F15C0" w:rsidRDefault="009F15C0"/>
    <w:p w14:paraId="3C3CF3CC" w14:textId="1C524E77" w:rsidR="008F11CF" w:rsidRDefault="009F15C0">
      <w:r>
        <w:t xml:space="preserve">With the </w:t>
      </w:r>
      <w:r w:rsidR="00F2793B">
        <w:t>12 GeV program in full swing and the siting of the EIC, Jefferson Lab is going through a critical transition period.  During this time the</w:t>
      </w:r>
      <w:r w:rsidR="00927973">
        <w:t xml:space="preserve"> user’s group</w:t>
      </w:r>
      <w:r w:rsidR="00F2793B">
        <w:t xml:space="preserve"> must continue to </w:t>
      </w:r>
      <w:r w:rsidR="008B0043">
        <w:t>represent the user community’s perspective to both lab management and the broader community.  Advocat</w:t>
      </w:r>
      <w:r w:rsidR="00646DD0">
        <w:t>ing</w:t>
      </w:r>
      <w:r w:rsidR="008B0043">
        <w:t xml:space="preserve"> for the community through visits to congressional offices</w:t>
      </w:r>
      <w:r w:rsidR="00646DD0">
        <w:t xml:space="preserve"> via programs such as the Nuclear Physics “Hill Day”</w:t>
      </w:r>
      <w:r w:rsidR="008B0043">
        <w:t xml:space="preserve"> </w:t>
      </w:r>
      <w:r w:rsidR="00646DD0">
        <w:t xml:space="preserve">will continue to be important to ensure the success of the lab’s diverse scientific program.  </w:t>
      </w:r>
      <w:r w:rsidR="00200DBA">
        <w:t>I look forward to the opportunity to engage with the user community and contribute to these efforts</w:t>
      </w:r>
      <w:bookmarkStart w:id="0" w:name="_GoBack"/>
      <w:bookmarkEnd w:id="0"/>
      <w:r w:rsidR="00200DBA">
        <w:t>.</w:t>
      </w:r>
    </w:p>
    <w:p w14:paraId="3F3C4B1E" w14:textId="2F4D7B9F" w:rsidR="00E6639C" w:rsidRDefault="00E6639C"/>
    <w:p w14:paraId="4A8C4DFD" w14:textId="0FEE3CCA" w:rsidR="00E6639C" w:rsidRPr="00E6639C" w:rsidRDefault="00E6639C">
      <w:pPr>
        <w:rPr>
          <w:b/>
          <w:bCs/>
        </w:rPr>
      </w:pPr>
      <w:r w:rsidRPr="00E6639C">
        <w:rPr>
          <w:b/>
          <w:bCs/>
        </w:rPr>
        <w:t>Education and Academic Positions</w:t>
      </w:r>
    </w:p>
    <w:p w14:paraId="17AA4B1D" w14:textId="77777777" w:rsidR="00E6639C" w:rsidRDefault="00E6639C"/>
    <w:p w14:paraId="6AA73495" w14:textId="77777777" w:rsidR="00E6639C" w:rsidRDefault="00E6639C" w:rsidP="00E6639C">
      <w:r>
        <w:t>William &amp; Mary, Assistant Professor (2016-present)</w:t>
      </w:r>
    </w:p>
    <w:p w14:paraId="2B9931D0" w14:textId="77777777" w:rsidR="00E6639C" w:rsidRDefault="00E6639C" w:rsidP="00E6639C">
      <w:r>
        <w:t>Jefferson Lab Hall D, Staff Scientist (2015-2016)</w:t>
      </w:r>
    </w:p>
    <w:p w14:paraId="2F18D1CE" w14:textId="77777777" w:rsidR="00E6639C" w:rsidRDefault="00E6639C" w:rsidP="00E6639C">
      <w:r>
        <w:t>MIT Laboratory for Nuclear Science, Postdoctoral Associate (2012-2015)</w:t>
      </w:r>
    </w:p>
    <w:p w14:paraId="66358C1F" w14:textId="77777777" w:rsidR="00E6639C" w:rsidRDefault="00E6639C" w:rsidP="00E6639C">
      <w:r>
        <w:t>Indiana University, PhD (2007-2012)</w:t>
      </w:r>
    </w:p>
    <w:p w14:paraId="23897055" w14:textId="77777777" w:rsidR="00E6639C" w:rsidRDefault="00E6639C"/>
    <w:sectPr w:rsidR="00E6639C" w:rsidSect="00B85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F0CDE"/>
    <w:multiLevelType w:val="multilevel"/>
    <w:tmpl w:val="97F64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BE7B2A"/>
    <w:multiLevelType w:val="multilevel"/>
    <w:tmpl w:val="97B0D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1CF"/>
    <w:rsid w:val="0002555A"/>
    <w:rsid w:val="0003253C"/>
    <w:rsid w:val="001A313B"/>
    <w:rsid w:val="00200DBA"/>
    <w:rsid w:val="0022447E"/>
    <w:rsid w:val="005C3278"/>
    <w:rsid w:val="006322C0"/>
    <w:rsid w:val="00646DD0"/>
    <w:rsid w:val="00763CCC"/>
    <w:rsid w:val="008B0043"/>
    <w:rsid w:val="008F11CF"/>
    <w:rsid w:val="00927973"/>
    <w:rsid w:val="009F15C0"/>
    <w:rsid w:val="00B85C7B"/>
    <w:rsid w:val="00BA6A43"/>
    <w:rsid w:val="00E6639C"/>
    <w:rsid w:val="00F2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7CD1D2"/>
  <w14:defaultImageDpi w14:val="32767"/>
  <w15:chartTrackingRefBased/>
  <w15:docId w15:val="{5CCDA2C6-7743-2747-B6F9-2D5E1678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11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0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2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2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84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Justin</dc:creator>
  <cp:keywords/>
  <dc:description/>
  <cp:lastModifiedBy>Stevens, Justin</cp:lastModifiedBy>
  <cp:revision>5</cp:revision>
  <dcterms:created xsi:type="dcterms:W3CDTF">2020-05-18T20:09:00Z</dcterms:created>
  <dcterms:modified xsi:type="dcterms:W3CDTF">2020-05-19T11:19:00Z</dcterms:modified>
</cp:coreProperties>
</file>