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5" w:rsidRDefault="00C853D9">
      <w:r>
        <w:rPr>
          <w:noProof/>
        </w:rPr>
        <w:pict>
          <v:group id="_x0000_s1026" style="position:absolute;margin-left:43.5pt;margin-top:62.2pt;width:369pt;height:126.75pt;z-index:251658240" coordorigin="2460,4784" coordsize="7380,2535">
            <v:group id="_x0000_s1027" style="position:absolute;left:2460;top:4784;width:3030;height:2280" coordorigin="2460,4784" coordsize="3030,2280">
              <v:roundrect id="_x0000_s1028" style="position:absolute;left:2460;top:4784;width:3030;height:1830" arcsize="10923f" strokecolor="black [3213]">
                <v:fill opacity="0"/>
                <v:textbox style="mso-next-textbox:#_x0000_s1028">
                  <w:txbxContent>
                    <w:p w:rsidR="00C853D9" w:rsidRPr="00281A86" w:rsidRDefault="00C853D9" w:rsidP="00C853D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910;top:6569;width:1995;height:495" stroked="f">
                <v:fill opacity="0"/>
                <v:textbox style="mso-next-textbox:#_x0000_s1029">
                  <w:txbxContent>
                    <w:p w:rsidR="00C853D9" w:rsidRPr="00510BDF" w:rsidRDefault="00C853D9" w:rsidP="00C853D9">
                      <w:r w:rsidRPr="0007611D">
                        <w:rPr>
                          <w:b/>
                          <w:highlight w:val="darkGray"/>
                        </w:rPr>
                        <w:t xml:space="preserve">Para 5.9 </w:t>
                      </w:r>
                      <w:proofErr w:type="spellStart"/>
                      <w:r w:rsidRPr="0007611D">
                        <w:rPr>
                          <w:b/>
                          <w:highlight w:val="darkGray"/>
                        </w:rPr>
                        <w:t>GeV</w:t>
                      </w:r>
                      <w:proofErr w:type="spellEnd"/>
                      <w:r w:rsidRPr="0007611D">
                        <w:rPr>
                          <w:b/>
                          <w:highlight w:val="darkGray"/>
                        </w:rPr>
                        <w:t>, 80</w:t>
                      </w:r>
                      <w:r w:rsidRPr="0007611D">
                        <w:rPr>
                          <w:b/>
                          <w:highlight w:val="darkGray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v:group>
            <v:group id="_x0000_s1030" style="position:absolute;left:5520;top:4904;width:2175;height:1620" coordorigin="5520,4904" coordsize="2175,1620">
              <v:roundrect id="_x0000_s1031" style="position:absolute;left:5520;top:5264;width:2175;height:1260" arcsize="10923f" strokecolor="black [3213]">
                <v:fill opacity="0"/>
              </v:roundrect>
              <v:shape id="_x0000_s1032" type="#_x0000_t202" style="position:absolute;left:5595;top:4904;width:1935;height:495" stroked="f">
                <v:fill opacity="0"/>
                <v:textbox style="mso-next-textbox:#_x0000_s1032">
                  <w:txbxContent>
                    <w:p w:rsidR="00C853D9" w:rsidRPr="008F28C7" w:rsidRDefault="00C853D9" w:rsidP="00C853D9">
                      <w:r w:rsidRPr="0007611D">
                        <w:rPr>
                          <w:b/>
                          <w:highlight w:val="darkGray"/>
                        </w:rPr>
                        <w:t xml:space="preserve">Para 4.7 </w:t>
                      </w:r>
                      <w:proofErr w:type="spellStart"/>
                      <w:r w:rsidRPr="0007611D">
                        <w:rPr>
                          <w:b/>
                          <w:highlight w:val="darkGray"/>
                        </w:rPr>
                        <w:t>GeV</w:t>
                      </w:r>
                      <w:proofErr w:type="spellEnd"/>
                      <w:r w:rsidRPr="0007611D">
                        <w:rPr>
                          <w:b/>
                          <w:highlight w:val="darkGray"/>
                        </w:rPr>
                        <w:t>, 80</w:t>
                      </w:r>
                      <w:r w:rsidRPr="0007611D">
                        <w:rPr>
                          <w:b/>
                          <w:highlight w:val="darkGray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v:group>
            <v:group id="_x0000_s1033" style="position:absolute;left:8100;top:4859;width:1740;height:2205" coordorigin="8100,4859" coordsize="1740,2205">
              <v:roundrect id="_x0000_s1034" style="position:absolute;left:8550;top:5174;width:930;height:1890" arcsize="10923f" strokecolor="black [3213]">
                <v:fill opacity="0"/>
              </v:roundrect>
              <v:shape id="_x0000_s1035" type="#_x0000_t202" style="position:absolute;left:8100;top:4859;width:1740;height:390" stroked="f">
                <v:fill opacity="0"/>
                <v:textbox style="mso-next-textbox:#_x0000_s1035">
                  <w:txbxContent>
                    <w:p w:rsidR="00C853D9" w:rsidRPr="005F4239" w:rsidRDefault="00C853D9" w:rsidP="00C853D9">
                      <w:pPr>
                        <w:rPr>
                          <w:sz w:val="17"/>
                          <w:szCs w:val="17"/>
                        </w:rPr>
                      </w:pPr>
                      <w:r w:rsidRPr="0007611D">
                        <w:rPr>
                          <w:b/>
                          <w:sz w:val="17"/>
                          <w:szCs w:val="17"/>
                          <w:highlight w:val="darkGray"/>
                        </w:rPr>
                        <w:t xml:space="preserve">Para 4.7 </w:t>
                      </w:r>
                      <w:proofErr w:type="spellStart"/>
                      <w:r w:rsidRPr="0007611D">
                        <w:rPr>
                          <w:b/>
                          <w:sz w:val="17"/>
                          <w:szCs w:val="17"/>
                          <w:highlight w:val="darkGray"/>
                        </w:rPr>
                        <w:t>GeV</w:t>
                      </w:r>
                      <w:proofErr w:type="spellEnd"/>
                      <w:r w:rsidRPr="0007611D">
                        <w:rPr>
                          <w:b/>
                          <w:sz w:val="17"/>
                          <w:szCs w:val="17"/>
                          <w:highlight w:val="darkGray"/>
                        </w:rPr>
                        <w:t>, 180</w:t>
                      </w:r>
                      <w:r w:rsidRPr="0007611D">
                        <w:rPr>
                          <w:b/>
                          <w:sz w:val="17"/>
                          <w:szCs w:val="17"/>
                          <w:highlight w:val="darkGray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v:group>
            <v:group id="_x0000_s1036" style="position:absolute;left:7200;top:5249;width:1650;height:2070" coordorigin="7200,5249" coordsize="1650,2070">
              <v:roundrect id="_x0000_s1037" style="position:absolute;left:7755;top:5249;width:735;height:1620" arcsize="10923f" strokecolor="black [3213]">
                <v:fill opacity="0"/>
              </v:roundrect>
              <v:shape id="_x0000_s1038" type="#_x0000_t202" style="position:absolute;left:7200;top:6824;width:1650;height:495" stroked="f">
                <v:fill opacity="0"/>
                <v:textbox style="mso-next-textbox:#_x0000_s1038">
                  <w:txbxContent>
                    <w:p w:rsidR="00C853D9" w:rsidRPr="005F4239" w:rsidRDefault="00C853D9" w:rsidP="00C853D9">
                      <w:pPr>
                        <w:rPr>
                          <w:sz w:val="16"/>
                          <w:szCs w:val="16"/>
                        </w:rPr>
                      </w:pPr>
                      <w:r w:rsidRPr="0007611D">
                        <w:rPr>
                          <w:b/>
                          <w:sz w:val="16"/>
                          <w:szCs w:val="16"/>
                          <w:highlight w:val="darkGray"/>
                        </w:rPr>
                        <w:t xml:space="preserve">Para 5.9 </w:t>
                      </w:r>
                      <w:proofErr w:type="spellStart"/>
                      <w:r w:rsidRPr="0007611D">
                        <w:rPr>
                          <w:b/>
                          <w:sz w:val="16"/>
                          <w:szCs w:val="16"/>
                          <w:highlight w:val="darkGray"/>
                        </w:rPr>
                        <w:t>GeV</w:t>
                      </w:r>
                      <w:proofErr w:type="spellEnd"/>
                      <w:r w:rsidRPr="0007611D">
                        <w:rPr>
                          <w:b/>
                          <w:sz w:val="16"/>
                          <w:szCs w:val="16"/>
                          <w:highlight w:val="darkGray"/>
                        </w:rPr>
                        <w:t>, 80</w:t>
                      </w:r>
                      <w:r w:rsidRPr="0007611D">
                        <w:rPr>
                          <w:b/>
                          <w:sz w:val="16"/>
                          <w:szCs w:val="16"/>
                          <w:highlight w:val="darkGray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 w:rsidRPr="00C853D9">
        <w:drawing>
          <wp:inline distT="0" distB="0" distL="0" distR="0">
            <wp:extent cx="5191125" cy="3581400"/>
            <wp:effectExtent l="19050" t="0" r="9525" b="0"/>
            <wp:docPr id="2" name="Picture 2" descr="C:\Users\Wano\Dropbox\pi0_asy_nov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o\Dropbox\pi0_asy_nov-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2A5" w:rsidSect="001A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3D9"/>
    <w:rsid w:val="001A7800"/>
    <w:rsid w:val="005A2D3B"/>
    <w:rsid w:val="009154E0"/>
    <w:rsid w:val="00982107"/>
    <w:rsid w:val="00C8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4B2B2-0CD6-45BC-A2E7-BD32254F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Jefferson Science Associates, LLC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</dc:creator>
  <cp:lastModifiedBy>rondon</cp:lastModifiedBy>
  <cp:revision>1</cp:revision>
  <dcterms:created xsi:type="dcterms:W3CDTF">2012-11-15T17:54:00Z</dcterms:created>
  <dcterms:modified xsi:type="dcterms:W3CDTF">2012-11-15T18:04:00Z</dcterms:modified>
</cp:coreProperties>
</file>