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New Dig Permit</w:t>
      </w:r>
      <w:r w:rsidR="00F642F7"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A</w:t>
      </w:r>
      <w:r w:rsidR="00F642F7"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pproval</w:t>
      </w:r>
      <w:r w:rsid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P</w:t>
      </w:r>
      <w:r w:rsidR="00F642F7"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rocess</w:t>
      </w:r>
      <w:r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–</w:t>
      </w:r>
      <w:r w:rsidRPr="00FB5DCC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 </w:t>
      </w:r>
    </w:p>
    <w:p w:rsidR="00FB5DCC" w:rsidRPr="00FB5DCC" w:rsidRDefault="00FB5DCC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32"/>
          <w:szCs w:val="32"/>
          <w:u w:val="single"/>
        </w:rPr>
      </w:pP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The person requiring the permit must still fill out the permit and obtain the most recent underground utility drawing from Keith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Maston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showing the area of the dig.  Once the permit is filled out - </w:t>
      </w: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The requestor is to </w:t>
      </w:r>
    </w:p>
    <w:p w:rsidR="00891D29" w:rsidRPr="00891D29" w:rsidRDefault="00776EFC" w:rsidP="00891D2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ake a PDF copy of the permit, </w:t>
      </w:r>
    </w:p>
    <w:p w:rsidR="00891D29" w:rsidRPr="00891D29" w:rsidRDefault="00891D29" w:rsidP="00891D2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Attach it to an email and send it to Keith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Maston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.  </w:t>
      </w:r>
    </w:p>
    <w:p w:rsidR="00891D29" w:rsidRPr="00891D29" w:rsidRDefault="00891D29" w:rsidP="00891D2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891D29">
        <w:rPr>
          <w:rFonts w:ascii="Calibri" w:hAnsi="Calibri" w:cs="Calibri"/>
          <w:b/>
          <w:color w:val="000000"/>
          <w:bdr w:val="none" w:sz="0" w:space="0" w:color="auto" w:frame="1"/>
        </w:rPr>
        <w:t xml:space="preserve">The email subject </w:t>
      </w:r>
      <w:r>
        <w:rPr>
          <w:rFonts w:ascii="Calibri" w:hAnsi="Calibri" w:cs="Calibri"/>
          <w:b/>
          <w:color w:val="000000"/>
          <w:bdr w:val="none" w:sz="0" w:space="0" w:color="auto" w:frame="1"/>
        </w:rPr>
        <w:t xml:space="preserve">line </w:t>
      </w:r>
      <w:r w:rsidRPr="00891D29">
        <w:rPr>
          <w:rFonts w:ascii="Calibri" w:hAnsi="Calibri" w:cs="Calibri"/>
          <w:b/>
          <w:color w:val="000000"/>
          <w:bdr w:val="none" w:sz="0" w:space="0" w:color="auto" w:frame="1"/>
        </w:rPr>
        <w:t>needs to include the title of the dig permit.</w:t>
      </w: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ind w:left="420"/>
        <w:textAlignment w:val="baseline"/>
        <w:rPr>
          <w:color w:val="201F1E"/>
        </w:rPr>
      </w:pPr>
    </w:p>
    <w:p w:rsidR="00852969" w:rsidRDefault="0085296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Keith will:</w:t>
      </w:r>
    </w:p>
    <w:p w:rsidR="00891D29" w:rsidRDefault="00891D29" w:rsidP="0085296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Keith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Maston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852969">
        <w:rPr>
          <w:rFonts w:ascii="Calibri" w:hAnsi="Calibri" w:cs="Calibri"/>
          <w:color w:val="000000"/>
          <w:bdr w:val="none" w:sz="0" w:space="0" w:color="auto" w:frame="1"/>
        </w:rPr>
        <w:t>will send the SME’s a copy of the permit and request that they review, approve, comment, provide concerns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852969">
        <w:rPr>
          <w:rFonts w:ascii="Calibri" w:hAnsi="Calibri" w:cs="Calibri"/>
          <w:color w:val="000000"/>
          <w:bdr w:val="none" w:sz="0" w:space="0" w:color="auto" w:frame="1"/>
        </w:rPr>
        <w:t xml:space="preserve">and send a response email to Keith and the requestor. </w:t>
      </w:r>
    </w:p>
    <w:p w:rsidR="00891D29" w:rsidRPr="00891D29" w:rsidRDefault="00852969" w:rsidP="00862113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Once Keith receives the approval email from the SME’s he will a</w:t>
      </w:r>
      <w:r w:rsidR="00776EFC">
        <w:rPr>
          <w:rFonts w:ascii="Calibri" w:hAnsi="Calibri" w:cs="Calibri"/>
          <w:color w:val="000000"/>
          <w:bdr w:val="none" w:sz="0" w:space="0" w:color="auto" w:frame="1"/>
        </w:rPr>
        <w:t xml:space="preserve">dd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electronic </w:t>
      </w:r>
      <w:r w:rsidR="00776EFC">
        <w:rPr>
          <w:rFonts w:ascii="Calibri" w:hAnsi="Calibri" w:cs="Calibri"/>
          <w:color w:val="000000"/>
          <w:bdr w:val="none" w:sz="0" w:space="0" w:color="auto" w:frame="1"/>
        </w:rPr>
        <w:t xml:space="preserve">signatures to </w:t>
      </w:r>
      <w:r w:rsidR="00891D29" w:rsidRPr="00891D29">
        <w:rPr>
          <w:rFonts w:ascii="Calibri" w:hAnsi="Calibri" w:cs="Calibri"/>
          <w:color w:val="000000"/>
          <w:bdr w:val="none" w:sz="0" w:space="0" w:color="auto" w:frame="1"/>
        </w:rPr>
        <w:t xml:space="preserve">the "approved/reviewed by" signature section of the permit and add any comments from the SMEs. </w:t>
      </w:r>
    </w:p>
    <w:p w:rsidR="000B131E" w:rsidRPr="000B131E" w:rsidRDefault="00891D29" w:rsidP="00D07C5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Once </w:t>
      </w:r>
      <w:r w:rsidR="000B131E" w:rsidRPr="000B131E">
        <w:rPr>
          <w:rFonts w:ascii="Calibri" w:hAnsi="Calibri" w:cs="Calibri"/>
          <w:color w:val="000000"/>
          <w:bdr w:val="none" w:sz="0" w:space="0" w:color="auto" w:frame="1"/>
        </w:rPr>
        <w:t xml:space="preserve">all of the utility approvals are received </w:t>
      </w: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by the SMEs </w:t>
      </w:r>
      <w:r w:rsidR="000B131E" w:rsidRPr="000B131E">
        <w:rPr>
          <w:rFonts w:ascii="Calibri" w:hAnsi="Calibri" w:cs="Calibri"/>
          <w:color w:val="000000"/>
          <w:bdr w:val="none" w:sz="0" w:space="0" w:color="auto" w:frame="1"/>
        </w:rPr>
        <w:t>Keith will contact</w:t>
      </w: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 the locator</w:t>
      </w:r>
    </w:p>
    <w:p w:rsidR="00891D29" w:rsidRPr="000B131E" w:rsidRDefault="00891D29" w:rsidP="00D07C5F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When the location is done - Keith </w:t>
      </w:r>
      <w:r w:rsidR="000B131E">
        <w:rPr>
          <w:rFonts w:ascii="Calibri" w:hAnsi="Calibri" w:cs="Calibri"/>
          <w:color w:val="000000"/>
          <w:bdr w:val="none" w:sz="0" w:space="0" w:color="auto" w:frame="1"/>
        </w:rPr>
        <w:t xml:space="preserve">will provide </w:t>
      </w: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the requestor </w:t>
      </w:r>
      <w:r w:rsidR="000B131E">
        <w:rPr>
          <w:rFonts w:ascii="Calibri" w:hAnsi="Calibri" w:cs="Calibri"/>
          <w:color w:val="000000"/>
          <w:bdr w:val="none" w:sz="0" w:space="0" w:color="auto" w:frame="1"/>
        </w:rPr>
        <w:t>a copy of the</w:t>
      </w:r>
      <w:r w:rsidRPr="000B131E">
        <w:rPr>
          <w:rFonts w:ascii="Calibri" w:hAnsi="Calibri" w:cs="Calibri"/>
          <w:color w:val="000000"/>
          <w:bdr w:val="none" w:sz="0" w:space="0" w:color="auto" w:frame="1"/>
        </w:rPr>
        <w:t xml:space="preserve"> permit.  </w:t>
      </w:r>
    </w:p>
    <w:p w:rsidR="000B131E" w:rsidRPr="000B131E" w:rsidRDefault="000B131E" w:rsidP="000B131E">
      <w:pPr>
        <w:pStyle w:val="xxmsonormal"/>
        <w:shd w:val="clear" w:color="auto" w:fill="FFFFFF"/>
        <w:spacing w:before="0" w:beforeAutospacing="0" w:after="0" w:afterAutospacing="0"/>
        <w:ind w:left="420"/>
        <w:textAlignment w:val="baseline"/>
        <w:rPr>
          <w:color w:val="201F1E"/>
        </w:rPr>
      </w:pPr>
    </w:p>
    <w:p w:rsidR="000B131E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The requestor</w:t>
      </w:r>
    </w:p>
    <w:p w:rsidR="000B131E" w:rsidRPr="000B131E" w:rsidRDefault="000B131E" w:rsidP="000B131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eviews the permit and </w:t>
      </w:r>
      <w:r>
        <w:rPr>
          <w:rFonts w:ascii="Calibri" w:hAnsi="Calibri" w:cs="Calibri"/>
          <w:color w:val="000000"/>
          <w:bdr w:val="none" w:sz="0" w:space="0" w:color="auto" w:frame="1"/>
        </w:rPr>
        <w:t>performs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 the SOTR walk down </w:t>
      </w:r>
      <w:r>
        <w:rPr>
          <w:rFonts w:ascii="Calibri" w:hAnsi="Calibri" w:cs="Calibri"/>
          <w:color w:val="000000"/>
          <w:bdr w:val="none" w:sz="0" w:space="0" w:color="auto" w:frame="1"/>
        </w:rPr>
        <w:t>verification of the utility markings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, </w:t>
      </w:r>
    </w:p>
    <w:p w:rsidR="000B131E" w:rsidRPr="000B131E" w:rsidRDefault="000B131E" w:rsidP="000B131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Sends 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>Keith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an email stating </w:t>
      </w:r>
    </w:p>
    <w:p w:rsidR="000B131E" w:rsidRPr="000B131E" w:rsidRDefault="000B131E" w:rsidP="000B131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Marks are consistent with basic site plan</w:t>
      </w:r>
    </w:p>
    <w:p w:rsidR="000B131E" w:rsidRPr="000B131E" w:rsidRDefault="000B131E" w:rsidP="000B131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Inconsistences were noted and have been resolved </w:t>
      </w:r>
    </w:p>
    <w:p w:rsidR="00891D29" w:rsidRDefault="00852969" w:rsidP="000B131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 Once the SOTR responds to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 Keith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, he will then send a copy of the completed permit 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to Rusty or Bob for final review and approval.  </w:t>
      </w:r>
      <w:r>
        <w:rPr>
          <w:rFonts w:ascii="Calibri" w:hAnsi="Calibri" w:cs="Calibri"/>
          <w:color w:val="000000"/>
          <w:bdr w:val="none" w:sz="0" w:space="0" w:color="auto" w:frame="1"/>
        </w:rPr>
        <w:t>When K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eith receives an email approval from Rusty or Bob,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he 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 xml:space="preserve">then </w:t>
      </w:r>
      <w:r w:rsidR="00776EFC">
        <w:rPr>
          <w:rFonts w:ascii="Calibri" w:hAnsi="Calibri" w:cs="Calibri"/>
          <w:color w:val="000000"/>
          <w:bdr w:val="none" w:sz="0" w:space="0" w:color="auto" w:frame="1"/>
        </w:rPr>
        <w:t xml:space="preserve">adds the final approval signature and </w:t>
      </w:r>
      <w:r w:rsidR="00891D29">
        <w:rPr>
          <w:rFonts w:ascii="Calibri" w:hAnsi="Calibri" w:cs="Calibri"/>
          <w:color w:val="000000"/>
          <w:bdr w:val="none" w:sz="0" w:space="0" w:color="auto" w:frame="1"/>
        </w:rPr>
        <w:t>sends a PDF copy of the final approved permit to the requestor.</w:t>
      </w: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FB5DCC" w:rsidRDefault="00FB5DCC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  <w:r w:rsidRPr="00FB5DCC"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New Blind Penetration Permit </w:t>
      </w:r>
      <w:r w:rsidR="00F642F7" w:rsidRPr="00FB5DCC"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approval process</w:t>
      </w:r>
      <w:r w:rsidR="00FB5DCC"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–</w:t>
      </w:r>
      <w:r w:rsidRPr="00FB5DCC">
        <w:rPr>
          <w:rFonts w:ascii="Calibri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FB5DCC" w:rsidRPr="00FB5DCC" w:rsidRDefault="00FB5DCC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  <w:u w:val="single"/>
        </w:rPr>
      </w:pPr>
    </w:p>
    <w:p w:rsidR="00891D29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The person requiring the permit must still fill out the permit and have the most recent utility drawing </w:t>
      </w:r>
      <w:r w:rsidR="00104379">
        <w:rPr>
          <w:rFonts w:ascii="Calibri" w:hAnsi="Calibri" w:cs="Calibri"/>
          <w:color w:val="000000"/>
          <w:bdr w:val="none" w:sz="0" w:space="0" w:color="auto" w:frame="1"/>
        </w:rPr>
        <w:t xml:space="preserve">(or provide a sketch)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attached to show the area of the penetration.  Once the permit is filled out </w:t>
      </w:r>
      <w:r w:rsidR="00776EFC">
        <w:rPr>
          <w:rFonts w:ascii="Calibri" w:hAnsi="Calibri" w:cs="Calibri"/>
          <w:color w:val="000000"/>
          <w:bdr w:val="none" w:sz="0" w:space="0" w:color="auto" w:frame="1"/>
        </w:rPr>
        <w:t>–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776EFC" w:rsidRDefault="00776EFC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776EFC" w:rsidRDefault="00891D29" w:rsidP="00776EFC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The </w:t>
      </w:r>
      <w:r w:rsidR="00776EFC">
        <w:rPr>
          <w:rFonts w:ascii="Calibri" w:hAnsi="Calibri" w:cs="Calibri"/>
          <w:color w:val="000000"/>
          <w:bdr w:val="none" w:sz="0" w:space="0" w:color="auto" w:frame="1"/>
        </w:rPr>
        <w:t xml:space="preserve">requestor </w:t>
      </w:r>
      <w:r w:rsidRPr="00776EFC">
        <w:rPr>
          <w:rFonts w:ascii="Calibri" w:hAnsi="Calibri" w:cs="Calibri"/>
          <w:color w:val="000000"/>
          <w:bdr w:val="none" w:sz="0" w:space="0" w:color="auto" w:frame="1"/>
        </w:rPr>
        <w:t xml:space="preserve">is to </w:t>
      </w:r>
    </w:p>
    <w:p w:rsidR="00776EFC" w:rsidRDefault="00776EFC" w:rsidP="00776EFC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</w:t>
      </w:r>
      <w:r w:rsidR="00891D29" w:rsidRPr="00776EFC">
        <w:rPr>
          <w:rFonts w:ascii="Calibri" w:hAnsi="Calibri" w:cs="Calibri"/>
          <w:color w:val="000000"/>
          <w:bdr w:val="none" w:sz="0" w:space="0" w:color="auto" w:frame="1"/>
        </w:rPr>
        <w:t xml:space="preserve">ake a PDF copy of the permit </w:t>
      </w:r>
    </w:p>
    <w:p w:rsidR="00104379" w:rsidRDefault="00776EFC" w:rsidP="00776EFC">
      <w:pPr>
        <w:pStyle w:val="xxmsonormal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776EFC">
        <w:rPr>
          <w:rFonts w:ascii="Calibri" w:hAnsi="Calibri" w:cs="Calibri"/>
          <w:color w:val="000000"/>
          <w:bdr w:val="none" w:sz="0" w:space="0" w:color="auto" w:frame="1"/>
        </w:rPr>
        <w:t xml:space="preserve">Attach it to an email and send it to Keith </w:t>
      </w:r>
      <w:proofErr w:type="spellStart"/>
      <w:r w:rsidRPr="00776EFC">
        <w:rPr>
          <w:rFonts w:ascii="Calibri" w:hAnsi="Calibri" w:cs="Calibri"/>
          <w:color w:val="000000"/>
          <w:bdr w:val="none" w:sz="0" w:space="0" w:color="auto" w:frame="1"/>
        </w:rPr>
        <w:t>Maston</w:t>
      </w:r>
      <w:proofErr w:type="spellEnd"/>
      <w:r w:rsidRPr="00776EFC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:rsidR="00776EFC" w:rsidRPr="00776EFC" w:rsidRDefault="00776EFC" w:rsidP="00776EFC">
      <w:pPr>
        <w:pStyle w:val="xxmsonormal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hAnsi="Calibri" w:cs="Calibri"/>
          <w:b/>
          <w:color w:val="000000"/>
          <w:bdr w:val="none" w:sz="0" w:space="0" w:color="auto" w:frame="1"/>
        </w:rPr>
      </w:pPr>
      <w:r w:rsidRPr="00776EFC">
        <w:rPr>
          <w:rFonts w:ascii="Calibri" w:hAnsi="Calibri" w:cs="Calibri"/>
          <w:b/>
          <w:color w:val="000000"/>
          <w:bdr w:val="none" w:sz="0" w:space="0" w:color="auto" w:frame="1"/>
        </w:rPr>
        <w:t xml:space="preserve">The email subject line needs to include the title of the </w:t>
      </w:r>
      <w:r>
        <w:rPr>
          <w:rFonts w:ascii="Calibri" w:hAnsi="Calibri" w:cs="Calibri"/>
          <w:b/>
          <w:color w:val="000000"/>
          <w:bdr w:val="none" w:sz="0" w:space="0" w:color="auto" w:frame="1"/>
        </w:rPr>
        <w:t>Blind Penetration</w:t>
      </w:r>
      <w:r w:rsidRPr="00776EFC">
        <w:rPr>
          <w:rFonts w:ascii="Calibri" w:hAnsi="Calibri" w:cs="Calibri"/>
          <w:b/>
          <w:color w:val="000000"/>
          <w:bdr w:val="none" w:sz="0" w:space="0" w:color="auto" w:frame="1"/>
        </w:rPr>
        <w:t xml:space="preserve"> permit.</w:t>
      </w:r>
    </w:p>
    <w:p w:rsidR="00776EFC" w:rsidRDefault="00891D29" w:rsidP="00891D2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Keith will </w:t>
      </w:r>
    </w:p>
    <w:p w:rsidR="000C2DD6" w:rsidRPr="00104379" w:rsidRDefault="000C2DD6" w:rsidP="000C2DD6">
      <w:pPr>
        <w:pStyle w:val="xxmsonormal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proofErr w:type="gramStart"/>
      <w:r w:rsidRPr="00104379">
        <w:rPr>
          <w:rFonts w:ascii="Calibri" w:hAnsi="Calibri" w:cs="Calibri"/>
          <w:color w:val="000000"/>
          <w:bdr w:val="none" w:sz="0" w:space="0" w:color="auto" w:frame="1"/>
        </w:rPr>
        <w:lastRenderedPageBreak/>
        <w:t>send</w:t>
      </w:r>
      <w:proofErr w:type="gramEnd"/>
      <w:r w:rsidRPr="00104379">
        <w:rPr>
          <w:rFonts w:ascii="Calibri" w:hAnsi="Calibri" w:cs="Calibri"/>
          <w:color w:val="000000"/>
          <w:bdr w:val="none" w:sz="0" w:space="0" w:color="auto" w:frame="1"/>
        </w:rPr>
        <w:t xml:space="preserve"> the SME’s a copy of the permit and request that they review, approve, comment, provide concerns and send a response email to Keith and the requestor. </w:t>
      </w:r>
    </w:p>
    <w:p w:rsidR="000C2DD6" w:rsidRPr="000C2DD6" w:rsidRDefault="000C2DD6" w:rsidP="000C2DD6">
      <w:pPr>
        <w:pStyle w:val="xxmsonormal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104379">
        <w:rPr>
          <w:rFonts w:ascii="Calibri" w:hAnsi="Calibri" w:cs="Calibri"/>
          <w:color w:val="000000"/>
          <w:bdr w:val="none" w:sz="0" w:space="0" w:color="auto" w:frame="1"/>
        </w:rPr>
        <w:t xml:space="preserve">Once Keith receives the approval email from the SME’s he will add electronic signatures to the "approved/reviewed by" signature section of the permit and add any comments from the SMEs. </w:t>
      </w:r>
    </w:p>
    <w:p w:rsidR="005207C3" w:rsidRPr="005207C3" w:rsidRDefault="00571E41" w:rsidP="00571E4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If the </w:t>
      </w:r>
      <w:r w:rsidR="00891D29" w:rsidRPr="00571E41">
        <w:rPr>
          <w:rFonts w:ascii="Calibri" w:hAnsi="Calibri" w:cs="Calibri"/>
          <w:color w:val="000000"/>
          <w:bdr w:val="none" w:sz="0" w:space="0" w:color="auto" w:frame="1"/>
        </w:rPr>
        <w:t>area needs to be located, Keith notifies Ed Winslow or Jason Willoughby to do the scan.</w:t>
      </w:r>
      <w:r w:rsidR="00776EFC" w:rsidRPr="00571E41">
        <w:rPr>
          <w:rFonts w:ascii="Calibri" w:hAnsi="Calibri" w:cs="Calibri"/>
          <w:color w:val="000000"/>
          <w:bdr w:val="none" w:sz="0" w:space="0" w:color="auto" w:frame="1"/>
        </w:rPr>
        <w:t xml:space="preserve"> Ed or Jason identifies the location of the utilities and provides feedback to Keith and the requestor</w:t>
      </w:r>
      <w:r w:rsidRPr="00571E41">
        <w:rPr>
          <w:rFonts w:ascii="Calibri" w:hAnsi="Calibri" w:cs="Calibri"/>
          <w:color w:val="000000"/>
          <w:bdr w:val="none" w:sz="0" w:space="0" w:color="auto" w:frame="1"/>
        </w:rPr>
        <w:t xml:space="preserve"> via an email</w:t>
      </w:r>
      <w:r w:rsidR="00776EFC" w:rsidRPr="00571E41">
        <w:rPr>
          <w:rFonts w:ascii="Calibri" w:hAnsi="Calibri" w:cs="Calibri"/>
          <w:color w:val="000000"/>
          <w:bdr w:val="none" w:sz="0" w:space="0" w:color="auto" w:frame="1"/>
        </w:rPr>
        <w:t xml:space="preserve">.   </w:t>
      </w:r>
    </w:p>
    <w:p w:rsidR="00891D29" w:rsidRPr="00571E41" w:rsidRDefault="00571E41" w:rsidP="00571E4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571E41">
        <w:rPr>
          <w:rFonts w:ascii="Calibri" w:hAnsi="Calibri" w:cs="Calibri"/>
          <w:color w:val="000000"/>
          <w:bdr w:val="none" w:sz="0" w:space="0" w:color="auto" w:frame="1"/>
        </w:rPr>
        <w:t xml:space="preserve">If the location is cleared by Ed or Jason, or no location is required, </w:t>
      </w:r>
      <w:r w:rsidR="00891D29" w:rsidRPr="00571E41">
        <w:rPr>
          <w:rFonts w:ascii="Calibri" w:hAnsi="Calibri" w:cs="Calibri"/>
          <w:color w:val="000000"/>
          <w:bdr w:val="none" w:sz="0" w:space="0" w:color="auto" w:frame="1"/>
        </w:rPr>
        <w:t xml:space="preserve">Keith sends </w:t>
      </w:r>
      <w:r w:rsidRPr="00571E41">
        <w:rPr>
          <w:rFonts w:ascii="Calibri" w:hAnsi="Calibri" w:cs="Calibri"/>
          <w:color w:val="000000"/>
          <w:bdr w:val="none" w:sz="0" w:space="0" w:color="auto" w:frame="1"/>
        </w:rPr>
        <w:t>the permit</w:t>
      </w:r>
      <w:r w:rsidR="00891D29" w:rsidRPr="00571E41">
        <w:rPr>
          <w:rFonts w:ascii="Calibri" w:hAnsi="Calibri" w:cs="Calibri"/>
          <w:color w:val="000000"/>
          <w:bdr w:val="none" w:sz="0" w:space="0" w:color="auto" w:frame="1"/>
        </w:rPr>
        <w:t xml:space="preserve"> to Rusty or Bob for final review and approval.  Keith then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adds the final approval signature and </w:t>
      </w:r>
      <w:r w:rsidR="00891D29" w:rsidRPr="00571E41">
        <w:rPr>
          <w:rFonts w:ascii="Calibri" w:hAnsi="Calibri" w:cs="Calibri"/>
          <w:color w:val="000000"/>
          <w:bdr w:val="none" w:sz="0" w:space="0" w:color="auto" w:frame="1"/>
        </w:rPr>
        <w:t>sends a PDF copy of the final approved permit to the requestor.</w:t>
      </w:r>
    </w:p>
    <w:p w:rsidR="00942E29" w:rsidRDefault="00942E29"/>
    <w:sectPr w:rsidR="0094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C67FA"/>
    <w:multiLevelType w:val="hybridMultilevel"/>
    <w:tmpl w:val="37E80C9A"/>
    <w:lvl w:ilvl="0" w:tplc="BE08E1C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29"/>
    <w:rsid w:val="000B131E"/>
    <w:rsid w:val="000C2DD6"/>
    <w:rsid w:val="00104379"/>
    <w:rsid w:val="005207C3"/>
    <w:rsid w:val="00571E41"/>
    <w:rsid w:val="00776EFC"/>
    <w:rsid w:val="00852969"/>
    <w:rsid w:val="00891D29"/>
    <w:rsid w:val="00942E29"/>
    <w:rsid w:val="00943A98"/>
    <w:rsid w:val="00F642F7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455C"/>
  <w15:chartTrackingRefBased/>
  <w15:docId w15:val="{26DCDF5B-EA26-4CA9-8F00-E750554E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89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Sperlazza</dc:creator>
  <cp:keywords/>
  <dc:description/>
  <cp:lastModifiedBy>Bob Sperlazza</cp:lastModifiedBy>
  <cp:revision>7</cp:revision>
  <dcterms:created xsi:type="dcterms:W3CDTF">2020-06-17T12:30:00Z</dcterms:created>
  <dcterms:modified xsi:type="dcterms:W3CDTF">2020-07-08T15:05:00Z</dcterms:modified>
</cp:coreProperties>
</file>