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7FF63" w14:textId="77777777" w:rsidR="00C06BBA" w:rsidRPr="003B524A" w:rsidRDefault="003B524A" w:rsidP="003B524A">
      <w:pPr>
        <w:jc w:val="center"/>
        <w:rPr>
          <w:b/>
        </w:rPr>
      </w:pPr>
      <w:r w:rsidRPr="003B524A">
        <w:rPr>
          <w:b/>
        </w:rPr>
        <w:t>UNDER EMARGO UNTIL 00.01 JULY 1 2016</w:t>
      </w:r>
    </w:p>
    <w:p w14:paraId="0C1D6E28" w14:textId="6B77B735" w:rsidR="003B524A" w:rsidRPr="003B524A" w:rsidRDefault="007D79D9" w:rsidP="005832AB">
      <w:pPr>
        <w:jc w:val="center"/>
        <w:rPr>
          <w:b/>
          <w:sz w:val="48"/>
          <w:szCs w:val="48"/>
        </w:rPr>
      </w:pPr>
      <w:r>
        <w:rPr>
          <w:b/>
          <w:sz w:val="48"/>
          <w:szCs w:val="48"/>
        </w:rPr>
        <w:t>Institute of Physics awards G</w:t>
      </w:r>
      <w:r w:rsidR="007E1EAD">
        <w:rPr>
          <w:b/>
          <w:sz w:val="48"/>
          <w:szCs w:val="48"/>
        </w:rPr>
        <w:t xml:space="preserve">old medal to </w:t>
      </w:r>
      <w:r w:rsidR="00E83794">
        <w:rPr>
          <w:b/>
          <w:sz w:val="48"/>
          <w:szCs w:val="48"/>
        </w:rPr>
        <w:t>Thomas Jefferson National Accelerator Facility</w:t>
      </w:r>
      <w:r w:rsidR="00F31773">
        <w:rPr>
          <w:b/>
          <w:sz w:val="48"/>
          <w:szCs w:val="48"/>
        </w:rPr>
        <w:t xml:space="preserve"> </w:t>
      </w:r>
      <w:r w:rsidR="008A65FF">
        <w:rPr>
          <w:b/>
          <w:sz w:val="48"/>
          <w:szCs w:val="48"/>
        </w:rPr>
        <w:t xml:space="preserve">Director </w:t>
      </w:r>
      <w:r w:rsidR="00C976BF">
        <w:rPr>
          <w:b/>
          <w:sz w:val="48"/>
          <w:szCs w:val="48"/>
        </w:rPr>
        <w:t xml:space="preserve">for outstanding </w:t>
      </w:r>
      <w:r w:rsidR="00E83794">
        <w:rPr>
          <w:b/>
          <w:sz w:val="48"/>
          <w:szCs w:val="48"/>
        </w:rPr>
        <w:t xml:space="preserve">leadership </w:t>
      </w:r>
    </w:p>
    <w:p w14:paraId="6017AB4D" w14:textId="6ABC4AA9" w:rsidR="007E1EAD" w:rsidRDefault="008D4299">
      <w:pPr>
        <w:rPr>
          <w:b/>
        </w:rPr>
      </w:pPr>
      <w:r>
        <w:rPr>
          <w:b/>
        </w:rPr>
        <w:t>The</w:t>
      </w:r>
      <w:r w:rsidR="00E83794">
        <w:rPr>
          <w:b/>
        </w:rPr>
        <w:t xml:space="preserve"> </w:t>
      </w:r>
      <w:proofErr w:type="spellStart"/>
      <w:r w:rsidR="00E83794">
        <w:rPr>
          <w:b/>
        </w:rPr>
        <w:t>Glazebrook</w:t>
      </w:r>
      <w:proofErr w:type="spellEnd"/>
      <w:r w:rsidR="003B524A" w:rsidRPr="003B524A">
        <w:rPr>
          <w:b/>
        </w:rPr>
        <w:t xml:space="preserve"> medal,</w:t>
      </w:r>
      <w:r w:rsidR="00F31773">
        <w:rPr>
          <w:b/>
        </w:rPr>
        <w:t xml:space="preserve"> recognising </w:t>
      </w:r>
      <w:r w:rsidR="006276F4">
        <w:rPr>
          <w:b/>
        </w:rPr>
        <w:t>those who demonstrate exceptional</w:t>
      </w:r>
      <w:r w:rsidR="007D79D9">
        <w:rPr>
          <w:b/>
        </w:rPr>
        <w:t xml:space="preserve"> leadership</w:t>
      </w:r>
      <w:r w:rsidR="006276F4">
        <w:rPr>
          <w:b/>
        </w:rPr>
        <w:t xml:space="preserve"> within physics</w:t>
      </w:r>
      <w:r w:rsidR="004377F1">
        <w:rPr>
          <w:b/>
        </w:rPr>
        <w:t>,</w:t>
      </w:r>
      <w:r w:rsidR="00E83794">
        <w:rPr>
          <w:b/>
        </w:rPr>
        <w:t xml:space="preserve"> has been awarded this year to Hugh Elliot Montgomery</w:t>
      </w:r>
    </w:p>
    <w:p w14:paraId="0713A0B6" w14:textId="77777777" w:rsidR="004377F1" w:rsidRDefault="004377F1" w:rsidP="004377F1">
      <w:r>
        <w:t xml:space="preserve">The </w:t>
      </w:r>
      <w:proofErr w:type="spellStart"/>
      <w:r>
        <w:t>Glazebrook</w:t>
      </w:r>
      <w:proofErr w:type="spellEnd"/>
      <w:r>
        <w:t xml:space="preserve"> medal is one of four Gold medals awarded annually by the IOP</w:t>
      </w:r>
      <w:r w:rsidR="009F318B">
        <w:t xml:space="preserve"> </w:t>
      </w:r>
      <w:r w:rsidR="00D14EF1">
        <w:t>which</w:t>
      </w:r>
      <w:r>
        <w:t xml:space="preserve">, after the </w:t>
      </w:r>
      <w:r w:rsidR="00B8123F">
        <w:t xml:space="preserve">Isaac </w:t>
      </w:r>
      <w:r>
        <w:t xml:space="preserve">Newton Medal, are the most prestigious of all of the medals awarded by the Institute. </w:t>
      </w:r>
    </w:p>
    <w:p w14:paraId="170923A3" w14:textId="54893080" w:rsidR="00E83794" w:rsidRDefault="00E22425">
      <w:r>
        <w:t xml:space="preserve">Hugh Elliot Montgomery, director of the Thomas Jefferson National Accelerator </w:t>
      </w:r>
      <w:r w:rsidR="005E25C2">
        <w:t xml:space="preserve">Facility </w:t>
      </w:r>
      <w:r>
        <w:t xml:space="preserve">since 2008, has been awarded the </w:t>
      </w:r>
      <w:proofErr w:type="spellStart"/>
      <w:r>
        <w:t>Glazebrook</w:t>
      </w:r>
      <w:proofErr w:type="spellEnd"/>
      <w:r>
        <w:t xml:space="preserve"> medal for repeatedly demonstrating</w:t>
      </w:r>
      <w:r w:rsidR="006276F4">
        <w:t xml:space="preserve"> remarkable</w:t>
      </w:r>
      <w:r>
        <w:t xml:space="preserve"> leadership capabilities throughout his physics career. </w:t>
      </w:r>
    </w:p>
    <w:p w14:paraId="54A8DC8F" w14:textId="77777777" w:rsidR="007D79D9" w:rsidRDefault="00E22425">
      <w:r>
        <w:t xml:space="preserve">Montgomery has been co-spokesperson and spokesperson for several key high energy particle experiments, including the D0 collaboration based at the </w:t>
      </w:r>
      <w:proofErr w:type="spellStart"/>
      <w:r>
        <w:t>Tevatron</w:t>
      </w:r>
      <w:proofErr w:type="spellEnd"/>
      <w:r>
        <w:t xml:space="preserve"> accelerator at </w:t>
      </w:r>
      <w:proofErr w:type="spellStart"/>
      <w:r>
        <w:t>Fermilab</w:t>
      </w:r>
      <w:proofErr w:type="spellEnd"/>
      <w:r>
        <w:t xml:space="preserve"> and the muon-scattering experiment EMC at CERN. </w:t>
      </w:r>
      <w:r w:rsidR="007D79D9">
        <w:t xml:space="preserve">Under his directive, both projects resulted in ground-breaking research, including the discovery of the top quark in the early 1990s. </w:t>
      </w:r>
    </w:p>
    <w:p w14:paraId="6D224A90" w14:textId="1BEE6335" w:rsidR="00E22425" w:rsidRDefault="007D79D9">
      <w:r>
        <w:t>H</w:t>
      </w:r>
      <w:r w:rsidR="00E22425">
        <w:t xml:space="preserve">e later became </w:t>
      </w:r>
      <w:r w:rsidR="008A65FF">
        <w:t xml:space="preserve">research </w:t>
      </w:r>
      <w:r w:rsidR="00E22425">
        <w:t xml:space="preserve">director </w:t>
      </w:r>
      <w:r w:rsidR="008A65FF">
        <w:t>at</w:t>
      </w:r>
      <w:r w:rsidR="00E22425">
        <w:t xml:space="preserve"> </w:t>
      </w:r>
      <w:proofErr w:type="spellStart"/>
      <w:r w:rsidR="00E22425">
        <w:t>Fer</w:t>
      </w:r>
      <w:r>
        <w:t>milab</w:t>
      </w:r>
      <w:proofErr w:type="spellEnd"/>
      <w:r>
        <w:t xml:space="preserve"> and </w:t>
      </w:r>
      <w:r w:rsidR="00D14EF1">
        <w:t>was then</w:t>
      </w:r>
      <w:r>
        <w:t xml:space="preserve"> invited to be director of the Thomas Jefferson National Accelerator </w:t>
      </w:r>
      <w:r w:rsidR="005E25C2">
        <w:t xml:space="preserve">Facility </w:t>
      </w:r>
      <w:r>
        <w:t xml:space="preserve">in 2008. </w:t>
      </w:r>
      <w:r w:rsidR="008A65FF" w:rsidRPr="008A65FF">
        <w:t>During his tenure, he has led Jefferson Lab in its collaborative efforts with Brookhaven National Lab in the research and development for a future Electron-Ion Collider, which would push further the c</w:t>
      </w:r>
      <w:r w:rsidR="005E25C2">
        <w:t>urrent understanding of hadronic</w:t>
      </w:r>
      <w:r w:rsidR="00AF2640">
        <w:t xml:space="preserve"> physics</w:t>
      </w:r>
      <w:r>
        <w:t xml:space="preserve">. </w:t>
      </w:r>
    </w:p>
    <w:p w14:paraId="579376BD" w14:textId="77777777" w:rsidR="00072F67" w:rsidRPr="00F31773" w:rsidRDefault="007D79D9" w:rsidP="00072F67">
      <w:r>
        <w:t>Montgomery</w:t>
      </w:r>
      <w:r w:rsidR="00F31773">
        <w:t xml:space="preserve"> </w:t>
      </w:r>
      <w:r w:rsidR="00E83794">
        <w:t>will receive his</w:t>
      </w:r>
      <w:r w:rsidR="00F31773">
        <w:t xml:space="preserve"> medal and mone</w:t>
      </w:r>
      <w:r w:rsidR="006276F4">
        <w:t xml:space="preserve">tary prize of £1000 at the IOP </w:t>
      </w:r>
      <w:r w:rsidR="00D14EF1">
        <w:t>Awards Dinner</w:t>
      </w:r>
      <w:r w:rsidR="00F31773">
        <w:t xml:space="preserve">, taking place later this year. </w:t>
      </w:r>
    </w:p>
    <w:p w14:paraId="4F3F1763" w14:textId="77777777" w:rsidR="00E83794" w:rsidRDefault="003B524A" w:rsidP="00E83794">
      <w:r w:rsidRPr="007E1EAD">
        <w:rPr>
          <w:b/>
        </w:rPr>
        <w:t>President of t</w:t>
      </w:r>
      <w:r w:rsidR="008D4299" w:rsidRPr="007E1EAD">
        <w:rPr>
          <w:b/>
        </w:rPr>
        <w:t xml:space="preserve">he IOP, </w:t>
      </w:r>
      <w:r w:rsidR="007E1EAD" w:rsidRPr="007E1EAD">
        <w:rPr>
          <w:b/>
        </w:rPr>
        <w:t xml:space="preserve">Professor </w:t>
      </w:r>
      <w:r w:rsidR="008D4299" w:rsidRPr="007E1EAD">
        <w:rPr>
          <w:b/>
        </w:rPr>
        <w:t xml:space="preserve">Roy </w:t>
      </w:r>
      <w:proofErr w:type="spellStart"/>
      <w:r w:rsidR="008D4299" w:rsidRPr="007E1EAD">
        <w:rPr>
          <w:b/>
        </w:rPr>
        <w:t>Sambles</w:t>
      </w:r>
      <w:proofErr w:type="spellEnd"/>
      <w:r w:rsidR="008D4299" w:rsidRPr="007E1EAD">
        <w:rPr>
          <w:b/>
        </w:rPr>
        <w:t>,</w:t>
      </w:r>
      <w:r w:rsidR="008D4299">
        <w:t xml:space="preserve"> said </w:t>
      </w:r>
      <w:r w:rsidR="007E1EAD">
        <w:t>o</w:t>
      </w:r>
      <w:r w:rsidR="008D4299">
        <w:t xml:space="preserve">f </w:t>
      </w:r>
      <w:r w:rsidR="004377F1">
        <w:t xml:space="preserve">Montgomery receiving the </w:t>
      </w:r>
      <w:proofErr w:type="spellStart"/>
      <w:r w:rsidR="004377F1">
        <w:t>Glazebrook</w:t>
      </w:r>
      <w:proofErr w:type="spellEnd"/>
      <w:r w:rsidR="004377F1">
        <w:t xml:space="preserve"> medal</w:t>
      </w:r>
      <w:r>
        <w:t xml:space="preserve">: </w:t>
      </w:r>
      <w:r w:rsidR="00E83794">
        <w:t>“Professor Hugh Montgomery’s ability to inspire and lead other physicists is exemplary; throughout his career he has led numerous projects, all of which flourished under his stewardship.</w:t>
      </w:r>
    </w:p>
    <w:p w14:paraId="05E37092" w14:textId="792B2C31" w:rsidR="00E83794" w:rsidRDefault="00E83794" w:rsidP="00E83794">
      <w:bookmarkStart w:id="0" w:name="_GoBack"/>
      <w:bookmarkEnd w:id="0"/>
      <w:r>
        <w:t xml:space="preserve">“His ability to support his fellow researchers and bring out the best of those who work around him is exceptional, and he is fully </w:t>
      </w:r>
      <w:r w:rsidR="00D14EF1">
        <w:t xml:space="preserve">deserving </w:t>
      </w:r>
      <w:r>
        <w:t xml:space="preserve">of this medal.” </w:t>
      </w:r>
    </w:p>
    <w:p w14:paraId="016252FB" w14:textId="77777777" w:rsidR="008D4299" w:rsidRDefault="00E83794" w:rsidP="008D4299">
      <w:r>
        <w:t xml:space="preserve">The </w:t>
      </w:r>
      <w:proofErr w:type="spellStart"/>
      <w:r>
        <w:t>Glazebrook</w:t>
      </w:r>
      <w:proofErr w:type="spellEnd"/>
      <w:r>
        <w:t xml:space="preserve"> medal is named after Sir Richard Tetley </w:t>
      </w:r>
      <w:proofErr w:type="spellStart"/>
      <w:r>
        <w:t>Glazebrook</w:t>
      </w:r>
      <w:proofErr w:type="spellEnd"/>
      <w:r>
        <w:t xml:space="preserve">, the first Director of the National Physical Laboratory and the first President of the Institute of Physics. The medal is presented each year in recognition of those who display outstanding leadership within the physics community. </w:t>
      </w:r>
    </w:p>
    <w:p w14:paraId="341614AB" w14:textId="77777777" w:rsidR="006276F4" w:rsidRDefault="006276F4" w:rsidP="006276F4">
      <w:r>
        <w:t xml:space="preserve">The IOP awards a number of medals each year to physicists who are exceptional in their field of research, industry, education or outreach. </w:t>
      </w:r>
    </w:p>
    <w:p w14:paraId="4E23A16A" w14:textId="77777777" w:rsidR="006276F4" w:rsidRDefault="006276F4" w:rsidP="006276F4">
      <w:r>
        <w:t xml:space="preserve">Alongside the </w:t>
      </w:r>
      <w:r w:rsidR="00D14EF1">
        <w:t xml:space="preserve">Isaac </w:t>
      </w:r>
      <w:r>
        <w:t xml:space="preserve">Newton award there are the Gold medal awards, six subject medals to recognise outstanding researchers in particular fields of physics or industry, two Education and Outreach medals for those who contribute to widening participation within physics education and public </w:t>
      </w:r>
      <w:r>
        <w:lastRenderedPageBreak/>
        <w:t xml:space="preserve">engagement, and three early career medals, that are bestowed upon physicists who are still in the beginnings of their career but have already experienced considerable success. </w:t>
      </w:r>
    </w:p>
    <w:p w14:paraId="47F434D0" w14:textId="77777777" w:rsidR="006276F4" w:rsidRDefault="006276F4" w:rsidP="006276F4">
      <w:r>
        <w:t>The IOP has been recognising exceptional physicists through t</w:t>
      </w:r>
      <w:r w:rsidR="00B8123F">
        <w:t>heir medals and awards since 1914</w:t>
      </w:r>
      <w:r>
        <w:t xml:space="preserve">. </w:t>
      </w:r>
    </w:p>
    <w:p w14:paraId="7E9AF4DD" w14:textId="77777777" w:rsidR="00D14EF1" w:rsidRPr="00293793" w:rsidRDefault="003B524A" w:rsidP="00131821">
      <w:pPr>
        <w:rPr>
          <w:rFonts w:cs="Arial"/>
          <w:b/>
        </w:rPr>
      </w:pPr>
      <w:r w:rsidRPr="003B524A">
        <w:rPr>
          <w:b/>
        </w:rPr>
        <w:t>NOTES</w:t>
      </w:r>
      <w:r>
        <w:t xml:space="preserve"> </w:t>
      </w:r>
    </w:p>
    <w:p w14:paraId="19B0B24E" w14:textId="77777777" w:rsidR="008D4299" w:rsidRPr="00293793" w:rsidRDefault="008D4299" w:rsidP="008D4299">
      <w:pPr>
        <w:spacing w:after="0"/>
        <w:rPr>
          <w:rFonts w:cs="Arial"/>
          <w:b/>
        </w:rPr>
      </w:pPr>
      <w:r w:rsidRPr="00293793">
        <w:rPr>
          <w:rFonts w:cs="Arial"/>
          <w:b/>
        </w:rPr>
        <w:t>The Institute of Physics</w:t>
      </w:r>
    </w:p>
    <w:p w14:paraId="2AB52318" w14:textId="77777777" w:rsidR="008D4299" w:rsidRPr="00293793" w:rsidRDefault="008D4299" w:rsidP="008D4299">
      <w:pPr>
        <w:spacing w:after="0"/>
        <w:rPr>
          <w:rFonts w:cs="Arial"/>
        </w:rPr>
      </w:pPr>
      <w:r w:rsidRPr="00293793">
        <w:rPr>
          <w:rFonts w:cs="Arial"/>
        </w:rPr>
        <w:t>The Institute of Physics is a leading scientific society. We are a charitable organisation with a worldwide membership of more than 50,000, working together to advance physics education, research and application.</w:t>
      </w:r>
    </w:p>
    <w:p w14:paraId="02101183" w14:textId="77777777" w:rsidR="008D4299" w:rsidRPr="00293793" w:rsidRDefault="008D4299" w:rsidP="008D4299">
      <w:pPr>
        <w:spacing w:after="0"/>
        <w:rPr>
          <w:rFonts w:cs="Arial"/>
        </w:rPr>
      </w:pPr>
    </w:p>
    <w:p w14:paraId="3D7C6E23" w14:textId="77777777" w:rsidR="008D4299" w:rsidRPr="00293793" w:rsidRDefault="008D4299" w:rsidP="008D4299">
      <w:pPr>
        <w:spacing w:after="0"/>
        <w:rPr>
          <w:rFonts w:cs="Arial"/>
        </w:rPr>
      </w:pPr>
      <w:r w:rsidRPr="00293793">
        <w:rPr>
          <w:rFonts w:cs="Arial"/>
        </w:rPr>
        <w:t>We engage with policymakers and the general public to develop awareness and understanding of the value of physics and, through IOP Publishing, we are world leaders in professional scientific communications.</w:t>
      </w:r>
    </w:p>
    <w:p w14:paraId="6999FA40" w14:textId="77777777" w:rsidR="008D4299" w:rsidRPr="00293793" w:rsidRDefault="008D4299" w:rsidP="008D4299">
      <w:pPr>
        <w:spacing w:after="0"/>
        <w:rPr>
          <w:rFonts w:cs="Arial"/>
        </w:rPr>
      </w:pPr>
    </w:p>
    <w:p w14:paraId="5322494F" w14:textId="77777777" w:rsidR="008D4299" w:rsidRPr="00293793" w:rsidRDefault="008D4299" w:rsidP="008D4299">
      <w:pPr>
        <w:spacing w:after="0"/>
        <w:rPr>
          <w:rFonts w:cs="Arial"/>
        </w:rPr>
      </w:pPr>
      <w:r w:rsidRPr="00293793">
        <w:rPr>
          <w:rFonts w:cs="Arial"/>
        </w:rPr>
        <w:t>Follow the Institute of Physics at @</w:t>
      </w:r>
      <w:proofErr w:type="spellStart"/>
      <w:r w:rsidRPr="00293793">
        <w:rPr>
          <w:rFonts w:cs="Arial"/>
        </w:rPr>
        <w:t>PhysicsNews</w:t>
      </w:r>
      <w:proofErr w:type="spellEnd"/>
      <w:r w:rsidRPr="00293793">
        <w:rPr>
          <w:rFonts w:cs="Arial"/>
        </w:rPr>
        <w:t xml:space="preserve"> for more information about our publication and news from IOP. </w:t>
      </w:r>
    </w:p>
    <w:p w14:paraId="6563304B" w14:textId="77777777" w:rsidR="008D4299" w:rsidRPr="003B524A" w:rsidRDefault="008D4299"/>
    <w:sectPr w:rsidR="008D4299" w:rsidRPr="003B5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93169"/>
    <w:multiLevelType w:val="hybridMultilevel"/>
    <w:tmpl w:val="BED8F260"/>
    <w:lvl w:ilvl="0" w:tplc="F3583F60">
      <w:start w:val="6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4A"/>
    <w:rsid w:val="00072F67"/>
    <w:rsid w:val="000E4CCE"/>
    <w:rsid w:val="00131821"/>
    <w:rsid w:val="002E0F71"/>
    <w:rsid w:val="003B4E72"/>
    <w:rsid w:val="003B524A"/>
    <w:rsid w:val="003F0434"/>
    <w:rsid w:val="00415F89"/>
    <w:rsid w:val="004377F1"/>
    <w:rsid w:val="005832AB"/>
    <w:rsid w:val="005E25C2"/>
    <w:rsid w:val="006276F4"/>
    <w:rsid w:val="007D79D9"/>
    <w:rsid w:val="007E1EAD"/>
    <w:rsid w:val="008A65FF"/>
    <w:rsid w:val="008D4299"/>
    <w:rsid w:val="008F6CFB"/>
    <w:rsid w:val="00924DFD"/>
    <w:rsid w:val="009E5A77"/>
    <w:rsid w:val="009F318B"/>
    <w:rsid w:val="00AF2640"/>
    <w:rsid w:val="00B8123F"/>
    <w:rsid w:val="00B96666"/>
    <w:rsid w:val="00C94350"/>
    <w:rsid w:val="00C976BF"/>
    <w:rsid w:val="00D14EF1"/>
    <w:rsid w:val="00E22425"/>
    <w:rsid w:val="00E83794"/>
    <w:rsid w:val="00ED414C"/>
    <w:rsid w:val="00F31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5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4A"/>
    <w:pPr>
      <w:ind w:left="720"/>
      <w:contextualSpacing/>
    </w:pPr>
  </w:style>
  <w:style w:type="paragraph" w:styleId="BalloonText">
    <w:name w:val="Balloon Text"/>
    <w:basedOn w:val="Normal"/>
    <w:link w:val="BalloonTextChar"/>
    <w:uiPriority w:val="99"/>
    <w:semiHidden/>
    <w:unhideWhenUsed/>
    <w:rsid w:val="0013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2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4A"/>
    <w:pPr>
      <w:ind w:left="720"/>
      <w:contextualSpacing/>
    </w:pPr>
  </w:style>
  <w:style w:type="paragraph" w:styleId="BalloonText">
    <w:name w:val="Balloon Text"/>
    <w:basedOn w:val="Normal"/>
    <w:link w:val="BalloonTextChar"/>
    <w:uiPriority w:val="99"/>
    <w:semiHidden/>
    <w:unhideWhenUsed/>
    <w:rsid w:val="0013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73218">
      <w:bodyDiv w:val="1"/>
      <w:marLeft w:val="0"/>
      <w:marRight w:val="0"/>
      <w:marTop w:val="0"/>
      <w:marBottom w:val="0"/>
      <w:divBdr>
        <w:top w:val="none" w:sz="0" w:space="0" w:color="auto"/>
        <w:left w:val="none" w:sz="0" w:space="0" w:color="auto"/>
        <w:bottom w:val="none" w:sz="0" w:space="0" w:color="auto"/>
        <w:right w:val="none" w:sz="0" w:space="0" w:color="auto"/>
      </w:divBdr>
    </w:div>
    <w:div w:id="18799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Skett</dc:creator>
  <cp:lastModifiedBy>Kandice Carter</cp:lastModifiedBy>
  <cp:revision>2</cp:revision>
  <dcterms:created xsi:type="dcterms:W3CDTF">2016-07-01T14:57:00Z</dcterms:created>
  <dcterms:modified xsi:type="dcterms:W3CDTF">2016-07-01T14:57:00Z</dcterms:modified>
</cp:coreProperties>
</file>